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Nimbus Roman" w:hAnsi="Nimbus Roman" w:eastAsia="黑体" w:cs="Nimbus Roman"/>
          <w:sz w:val="32"/>
          <w:szCs w:val="32"/>
          <w:lang w:eastAsia="zh-CN"/>
        </w:rPr>
      </w:pPr>
      <w:r>
        <w:rPr>
          <w:rFonts w:hint="default" w:ascii="Nimbus Roman" w:hAnsi="Nimbus Roman" w:eastAsia="黑体" w:cs="Nimbus Roman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default" w:ascii="Nimbus Roman" w:hAnsi="Nimbus Roman" w:eastAsia="方正小标宋简体" w:cs="Nimbus Roman"/>
          <w:sz w:val="44"/>
          <w:szCs w:val="44"/>
          <w:lang w:val="en-US" w:eastAsia="zh-CN"/>
        </w:rPr>
      </w:pPr>
      <w:r>
        <w:rPr>
          <w:rFonts w:hint="default" w:ascii="Nimbus Roman" w:hAnsi="Nimbus Roman" w:eastAsia="方正小标宋简体" w:cs="Nimbus Roman"/>
          <w:sz w:val="44"/>
          <w:szCs w:val="44"/>
          <w:lang w:val="en-US" w:eastAsia="zh-CN"/>
        </w:rPr>
        <w:t>朔州市2026年度市级绿色工厂推荐遴选名单</w:t>
      </w:r>
    </w:p>
    <w:tbl>
      <w:tblPr>
        <w:tblStyle w:val="5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560"/>
        <w:gridCol w:w="430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" w:hAnsi="Nimbus Roman" w:eastAsia="黑体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" w:hAnsi="Nimbus Roman" w:eastAsia="黑体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32"/>
                <w:szCs w:val="32"/>
                <w:vertAlign w:val="baseline"/>
                <w:lang w:val="en-US" w:eastAsia="zh-CN"/>
              </w:rPr>
              <w:t>所在县（市、区）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" w:hAnsi="Nimbus Roman" w:eastAsia="黑体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32"/>
                <w:szCs w:val="32"/>
                <w:vertAlign w:val="baseline"/>
                <w:lang w:val="en-US" w:eastAsia="zh-CN"/>
              </w:rPr>
              <w:t>工厂名称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" w:hAnsi="Nimbus Roman" w:eastAsia="黑体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32"/>
                <w:szCs w:val="32"/>
                <w:vertAlign w:val="baseline"/>
                <w:lang w:val="en-US" w:eastAsia="zh-CN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" w:eastAsia="zh-CN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朔城区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" w:eastAsia="zh-CN"/>
              </w:rPr>
              <w:t>山西燕京啤酒有限公司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平鲁区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北新建材（朔州）有限公司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Nimbus Roman" w:hAnsi="Nimbus Roman" w:eastAsia="CESI仿宋-GB2312" w:cs="Nimbus Roman"/>
                <w:kern w:val="0"/>
                <w:sz w:val="32"/>
                <w:szCs w:val="32"/>
                <w:u w:val="none"/>
                <w:lang w:eastAsia="zh-CN"/>
              </w:rPr>
              <w:t>建材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平鲁区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山西鲁丰肉业有限公司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平鲁区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山西中煤平朔能源化工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怀仁市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怀仁市锦泰陶瓷有限公司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怀仁市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</w:rPr>
              <w:t>怀仁市金沙滩羔羊肉业股份有限公司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</w:rPr>
              <w:t>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怀仁市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sz w:val="32"/>
                <w:szCs w:val="32"/>
                <w:lang w:eastAsia="zh-CN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lang w:eastAsia="zh-CN"/>
              </w:rPr>
              <w:t>山西龙首山食业有限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lang w:eastAsia="zh-CN"/>
              </w:rPr>
              <w:t>责任公司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</w:rPr>
              <w:t>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怀仁市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lang w:eastAsia="zh-CN"/>
              </w:rPr>
              <w:t>怀仁市森达医疗器械有限责任公司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Nimbus Roman" w:hAnsi="Nimbus Roman" w:eastAsia="CESI仿宋-GB2312" w:cs="Nimbus Roman"/>
                <w:sz w:val="32"/>
                <w:szCs w:val="32"/>
                <w:lang w:eastAsia="zh-CN"/>
              </w:rPr>
              <w:t>医疗器械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山阴县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山西古城乳业集团有限公司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山阴县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山西超牌煅烧高岭土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非金属材料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应</w:t>
            </w:r>
            <w:r>
              <w:rPr>
                <w:rFonts w:hint="eastAsia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县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山西雅士利乳业有限公司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右玉县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山西玉羊肉业股份有限公司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开发区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山西国润储能科技有限公司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开发区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山西三元炭素有限责任公司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非金属</w:t>
            </w:r>
            <w:r>
              <w:rPr>
                <w:rFonts w:hint="eastAsia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384"/>
                <w:tab w:val="left" w:pos="5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开发区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山西卓跃达机电工程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CESI仿宋-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CESI仿宋-GB2312" w:cs="Nimbus Roman"/>
                <w:sz w:val="32"/>
                <w:szCs w:val="32"/>
                <w:vertAlign w:val="baseline"/>
                <w:lang w:val="en-US" w:eastAsia="zh-CN"/>
              </w:rPr>
              <w:t>机电及矿山设备维修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11"/>
          <w:szCs w:val="11"/>
          <w:lang w:val="en-US" w:eastAsia="zh-CN"/>
        </w:rPr>
      </w:pPr>
    </w:p>
    <w:sectPr>
      <w:pgSz w:w="11906" w:h="16838"/>
      <w:pgMar w:top="1157" w:right="1463" w:bottom="1157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90D60"/>
    <w:rsid w:val="4B4FF17B"/>
    <w:rsid w:val="5FF90D60"/>
    <w:rsid w:val="7B6A60DA"/>
    <w:rsid w:val="EFCF11A8"/>
    <w:rsid w:val="EFF51D6D"/>
    <w:rsid w:val="FEDF7376"/>
    <w:rsid w:val="FF7EA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600" w:lineRule="exact"/>
      <w:ind w:left="0" w:leftChars="0" w:firstLine="880" w:firstLineChars="200"/>
    </w:pPr>
    <w:rPr>
      <w:rFonts w:eastAsia="仿宋_GB2312"/>
      <w:sz w:val="32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2026-05-28T02:09:00Z</dcterms:created>
  <dc:creator> </dc:creator>
  <cp:lastModifiedBy> </cp:lastModifiedBy>
  <cp:lastPrinted>2026-05-27T10:48:44Z</cp:lastPrinted>
  <dcterms:modified xsi:type="dcterms:W3CDTF">2026-05-27T10:49:53Z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1B35F974CC7A9887D15B166A2D75314E</vt:lpwstr>
  </property>
</Properties>
</file>