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AF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both"/>
        <w:textAlignment w:val="auto"/>
        <w:rPr>
          <w:rFonts w:hint="eastAsia" w:ascii="Times New Roman" w:hAnsi="Times New Roman" w:eastAsia="黑体" w:cs="方正小标宋简体"/>
          <w:b w:val="0"/>
          <w:bCs w:val="0"/>
          <w:color w:val="000000"/>
          <w:sz w:val="32"/>
          <w:u w:val="single"/>
          <w:lang w:val="en-US" w:eastAsia="zh-CN"/>
        </w:rPr>
      </w:pPr>
      <w:r>
        <w:rPr>
          <w:rFonts w:hint="eastAsia" w:ascii="Times New Roman" w:hAnsi="Times New Roman" w:eastAsia="黑体"/>
          <w:b w:val="0"/>
          <w:bCs/>
          <w:color w:val="000000"/>
          <w:sz w:val="32"/>
          <w:szCs w:val="30"/>
        </w:rPr>
        <w:t>附件</w:t>
      </w:r>
      <w:r>
        <w:rPr>
          <w:rFonts w:hint="eastAsia" w:ascii="Times New Roman" w:hAnsi="Times New Roman" w:eastAsia="黑体"/>
          <w:b w:val="0"/>
          <w:bCs/>
          <w:color w:val="000000"/>
          <w:sz w:val="32"/>
          <w:szCs w:val="30"/>
          <w:lang w:val="en-US" w:eastAsia="zh-CN"/>
        </w:rPr>
        <w:t>2</w:t>
      </w:r>
    </w:p>
    <w:p w14:paraId="72A734D0">
      <w:pPr>
        <w:spacing w:before="156" w:beforeLines="50" w:after="156" w:afterLines="50" w:line="480" w:lineRule="auto"/>
        <w:jc w:val="center"/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32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32"/>
          <w:u w:val="single"/>
        </w:rPr>
        <w:t xml:space="preserve">             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32"/>
          <w:u w:val="none"/>
          <w:lang w:val="en-US" w:eastAsia="zh-CN"/>
        </w:rPr>
        <w:t>国家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32"/>
        </w:rPr>
        <w:t>高新区火炬统计工作评价表（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32"/>
          <w:lang w:eastAsia="zh-CN"/>
        </w:rPr>
        <w:t>2024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32"/>
        </w:rPr>
        <w:t>年度）</w:t>
      </w:r>
    </w:p>
    <w:tbl>
      <w:tblPr>
        <w:tblStyle w:val="2"/>
        <w:tblW w:w="14295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4962"/>
        <w:gridCol w:w="1275"/>
        <w:gridCol w:w="1"/>
        <w:gridCol w:w="4535"/>
        <w:gridCol w:w="1"/>
        <w:gridCol w:w="1712"/>
      </w:tblGrid>
      <w:tr w14:paraId="4D29B0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809" w:type="dxa"/>
            <w:noWrap w:val="0"/>
            <w:vAlign w:val="top"/>
          </w:tcPr>
          <w:p w14:paraId="4DC3ED47">
            <w:pPr>
              <w:spacing w:line="240" w:lineRule="atLeast"/>
              <w:ind w:left="109" w:hanging="108" w:hangingChars="34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32"/>
              </w:rPr>
              <w:t xml:space="preserve">                   </w:t>
            </w:r>
          </w:p>
        </w:tc>
        <w:tc>
          <w:tcPr>
            <w:tcW w:w="4962" w:type="dxa"/>
            <w:noWrap w:val="0"/>
            <w:vAlign w:val="center"/>
          </w:tcPr>
          <w:p w14:paraId="323F3034">
            <w:pPr>
              <w:spacing w:line="240" w:lineRule="atLeast"/>
              <w:jc w:val="center"/>
              <w:rPr>
                <w:rFonts w:ascii="Times New Roman" w:hAnsi="Times New Roman" w:eastAsia="仿宋_GB2312"/>
                <w:b/>
                <w:color w:val="000000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</w:rPr>
              <w:t>评比内容</w:t>
            </w:r>
          </w:p>
        </w:tc>
        <w:tc>
          <w:tcPr>
            <w:tcW w:w="1275" w:type="dxa"/>
            <w:noWrap w:val="0"/>
            <w:vAlign w:val="center"/>
          </w:tcPr>
          <w:p w14:paraId="1DD7EDCF">
            <w:pPr>
              <w:spacing w:line="240" w:lineRule="atLeast"/>
              <w:jc w:val="center"/>
              <w:rPr>
                <w:rFonts w:ascii="Times New Roman" w:hAnsi="Times New Roman" w:eastAsia="仿宋_GB2312"/>
                <w:b/>
                <w:color w:val="000000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</w:rPr>
              <w:t>分值计算</w:t>
            </w:r>
          </w:p>
        </w:tc>
        <w:tc>
          <w:tcPr>
            <w:tcW w:w="4536" w:type="dxa"/>
            <w:gridSpan w:val="2"/>
            <w:noWrap w:val="0"/>
            <w:vAlign w:val="center"/>
          </w:tcPr>
          <w:p w14:paraId="68C37E73">
            <w:pPr>
              <w:spacing w:line="240" w:lineRule="atLeast"/>
              <w:jc w:val="center"/>
              <w:rPr>
                <w:rFonts w:ascii="Times New Roman" w:hAnsi="Times New Roman" w:eastAsia="仿宋_GB2312"/>
                <w:b/>
                <w:color w:val="000000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</w:rPr>
              <w:t>评比依据</w:t>
            </w:r>
          </w:p>
        </w:tc>
        <w:tc>
          <w:tcPr>
            <w:tcW w:w="1713" w:type="dxa"/>
            <w:gridSpan w:val="2"/>
            <w:noWrap w:val="0"/>
            <w:vAlign w:val="center"/>
          </w:tcPr>
          <w:p w14:paraId="13CB17DC">
            <w:pPr>
              <w:spacing w:line="240" w:lineRule="atLeast"/>
              <w:jc w:val="center"/>
              <w:rPr>
                <w:rFonts w:ascii="Times New Roman" w:hAnsi="Times New Roman" w:eastAsia="仿宋_GB2312"/>
                <w:b/>
                <w:color w:val="000000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</w:rPr>
              <w:t>自我评价</w:t>
            </w:r>
          </w:p>
          <w:p w14:paraId="0B045A03">
            <w:pPr>
              <w:spacing w:line="240" w:lineRule="atLeast"/>
              <w:jc w:val="center"/>
              <w:rPr>
                <w:rFonts w:ascii="Times New Roman" w:hAnsi="Times New Roman" w:eastAsia="仿宋_GB2312"/>
                <w:b/>
                <w:color w:val="000000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</w:rPr>
              <w:t>（请注明相关材料）</w:t>
            </w:r>
          </w:p>
        </w:tc>
      </w:tr>
      <w:tr w14:paraId="4F485C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</w:trPr>
        <w:tc>
          <w:tcPr>
            <w:tcW w:w="1809" w:type="dxa"/>
            <w:vMerge w:val="restart"/>
            <w:noWrap w:val="0"/>
            <w:vAlign w:val="center"/>
          </w:tcPr>
          <w:p w14:paraId="0D4B61B8">
            <w:pPr>
              <w:spacing w:line="280" w:lineRule="exact"/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一、执行火炬统计调查制度情况</w:t>
            </w:r>
          </w:p>
          <w:p w14:paraId="7E540C09">
            <w:pPr>
              <w:spacing w:line="240" w:lineRule="atLeast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（总分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  <w:lang w:val="en-US" w:eastAsia="zh-CN"/>
              </w:rPr>
              <w:t>65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分）</w:t>
            </w:r>
          </w:p>
        </w:tc>
        <w:tc>
          <w:tcPr>
            <w:tcW w:w="4962" w:type="dxa"/>
            <w:noWrap w:val="0"/>
            <w:vAlign w:val="center"/>
          </w:tcPr>
          <w:p w14:paraId="4A7F5B8A">
            <w:pPr>
              <w:spacing w:line="240" w:lineRule="atLeast"/>
              <w:rPr>
                <w:rFonts w:hint="eastAsia"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Cs w:val="21"/>
              </w:rPr>
              <w:t>1．火炬统计年报上报情况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 w14:paraId="30689061"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满分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  <w:lang w:val="en-US" w:eastAsia="zh-CN"/>
              </w:rPr>
              <w:t>40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分</w:t>
            </w:r>
          </w:p>
        </w:tc>
        <w:tc>
          <w:tcPr>
            <w:tcW w:w="4536" w:type="dxa"/>
            <w:gridSpan w:val="2"/>
            <w:vMerge w:val="restart"/>
            <w:noWrap w:val="0"/>
            <w:vAlign w:val="center"/>
          </w:tcPr>
          <w:p w14:paraId="19588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beforeLines="12" w:line="240" w:lineRule="exact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1．是否按时报送报表</w:t>
            </w:r>
          </w:p>
          <w:p w14:paraId="6CE29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beforeLines="12" w:line="240" w:lineRule="exact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2．上报率</w:t>
            </w:r>
          </w:p>
          <w:p w14:paraId="33A13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beforeLines="12" w:line="240" w:lineRule="exact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3．报表材料（纸质、电子版）是否齐全</w:t>
            </w:r>
          </w:p>
          <w:p w14:paraId="5C9E5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beforeLines="12" w:line="240" w:lineRule="exact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4．</w:t>
            </w:r>
            <w:r>
              <w:rPr>
                <w:rFonts w:hint="eastAsia" w:ascii="Times New Roman" w:hAnsi="Times New Roman" w:eastAsia="仿宋_GB2312"/>
                <w:color w:val="000000"/>
              </w:rPr>
              <w:t>报表的</w:t>
            </w:r>
            <w:r>
              <w:rPr>
                <w:rFonts w:hint="eastAsia" w:ascii="Times New Roman" w:hAnsi="Times New Roman" w:eastAsia="仿宋_GB2312"/>
                <w:color w:val="000000"/>
                <w:lang w:val="en-US" w:eastAsia="zh-CN"/>
              </w:rPr>
              <w:t>准确度，无错误</w:t>
            </w:r>
          </w:p>
          <w:p w14:paraId="590E4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beforeLines="12" w:line="240" w:lineRule="exact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5．指标间的平衡关系</w:t>
            </w:r>
          </w:p>
          <w:p w14:paraId="59153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beforeLines="12" w:line="240" w:lineRule="exact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6．</w:t>
            </w:r>
            <w:r>
              <w:rPr>
                <w:rFonts w:hint="eastAsia" w:ascii="Times New Roman" w:hAnsi="Times New Roman" w:eastAsia="仿宋_GB2312"/>
                <w:color w:val="000000"/>
              </w:rPr>
              <w:t>数据的</w:t>
            </w:r>
            <w:r>
              <w:rPr>
                <w:rFonts w:hint="eastAsia" w:ascii="Times New Roman" w:hAnsi="Times New Roman" w:eastAsia="仿宋_GB2312"/>
                <w:color w:val="000000"/>
                <w:lang w:val="en-US" w:eastAsia="zh-CN"/>
              </w:rPr>
              <w:t>真实准确、完整及时</w:t>
            </w:r>
          </w:p>
        </w:tc>
        <w:tc>
          <w:tcPr>
            <w:tcW w:w="1713" w:type="dxa"/>
            <w:gridSpan w:val="2"/>
            <w:vMerge w:val="restart"/>
            <w:noWrap w:val="0"/>
            <w:vAlign w:val="center"/>
          </w:tcPr>
          <w:p w14:paraId="5614499E">
            <w:pPr>
              <w:spacing w:line="240" w:lineRule="atLeast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由火炬中心进行评价</w:t>
            </w:r>
          </w:p>
        </w:tc>
      </w:tr>
      <w:tr w14:paraId="417CBD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809" w:type="dxa"/>
            <w:vMerge w:val="continue"/>
            <w:noWrap w:val="0"/>
            <w:vAlign w:val="top"/>
          </w:tcPr>
          <w:p w14:paraId="5B951D8E">
            <w:pPr>
              <w:spacing w:line="240" w:lineRule="atLeast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962" w:type="dxa"/>
            <w:noWrap w:val="0"/>
            <w:vAlign w:val="center"/>
          </w:tcPr>
          <w:p w14:paraId="30BB3B81">
            <w:pPr>
              <w:spacing w:line="240" w:lineRule="atLeast"/>
              <w:ind w:firstLine="210" w:firstLineChars="100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①国家高新区企业统计报表</w:t>
            </w:r>
          </w:p>
        </w:tc>
        <w:tc>
          <w:tcPr>
            <w:tcW w:w="1275" w:type="dxa"/>
            <w:vMerge w:val="continue"/>
            <w:noWrap w:val="0"/>
            <w:vAlign w:val="top"/>
          </w:tcPr>
          <w:p w14:paraId="2A927C6D"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536" w:type="dxa"/>
            <w:gridSpan w:val="2"/>
            <w:vMerge w:val="continue"/>
            <w:noWrap w:val="0"/>
            <w:vAlign w:val="center"/>
          </w:tcPr>
          <w:p w14:paraId="5F608839">
            <w:pPr>
              <w:spacing w:line="240" w:lineRule="atLeast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713" w:type="dxa"/>
            <w:gridSpan w:val="2"/>
            <w:vMerge w:val="continue"/>
            <w:noWrap w:val="0"/>
            <w:vAlign w:val="center"/>
          </w:tcPr>
          <w:p w14:paraId="03F10F9A">
            <w:pPr>
              <w:spacing w:line="240" w:lineRule="atLeast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</w:p>
        </w:tc>
      </w:tr>
      <w:tr w14:paraId="310CA3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809" w:type="dxa"/>
            <w:vMerge w:val="continue"/>
            <w:noWrap w:val="0"/>
            <w:vAlign w:val="top"/>
          </w:tcPr>
          <w:p w14:paraId="7C2C742C">
            <w:pPr>
              <w:spacing w:line="240" w:lineRule="atLeast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962" w:type="dxa"/>
            <w:noWrap w:val="0"/>
            <w:vAlign w:val="center"/>
          </w:tcPr>
          <w:p w14:paraId="65BCBD5E">
            <w:pPr>
              <w:spacing w:line="240" w:lineRule="atLeast"/>
              <w:ind w:firstLine="210" w:firstLineChars="100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②国家高新区综合情况统计报表</w:t>
            </w:r>
          </w:p>
        </w:tc>
        <w:tc>
          <w:tcPr>
            <w:tcW w:w="1275" w:type="dxa"/>
            <w:vMerge w:val="continue"/>
            <w:noWrap w:val="0"/>
            <w:vAlign w:val="top"/>
          </w:tcPr>
          <w:p w14:paraId="77848BDB"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536" w:type="dxa"/>
            <w:gridSpan w:val="2"/>
            <w:vMerge w:val="continue"/>
            <w:noWrap w:val="0"/>
            <w:vAlign w:val="center"/>
          </w:tcPr>
          <w:p w14:paraId="2A67C21E">
            <w:pPr>
              <w:spacing w:line="240" w:lineRule="atLeast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713" w:type="dxa"/>
            <w:gridSpan w:val="2"/>
            <w:vMerge w:val="continue"/>
            <w:noWrap w:val="0"/>
            <w:vAlign w:val="center"/>
          </w:tcPr>
          <w:p w14:paraId="1D8E1892">
            <w:pPr>
              <w:spacing w:line="240" w:lineRule="atLeast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</w:p>
        </w:tc>
      </w:tr>
      <w:tr w14:paraId="6E8B93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809" w:type="dxa"/>
            <w:vMerge w:val="continue"/>
            <w:noWrap w:val="0"/>
            <w:vAlign w:val="top"/>
          </w:tcPr>
          <w:p w14:paraId="4DE3980E">
            <w:pPr>
              <w:spacing w:line="240" w:lineRule="atLeast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962" w:type="dxa"/>
            <w:vMerge w:val="restart"/>
            <w:noWrap w:val="0"/>
            <w:vAlign w:val="center"/>
          </w:tcPr>
          <w:p w14:paraId="5CB76CF2">
            <w:pPr>
              <w:spacing w:line="240" w:lineRule="atLeast"/>
              <w:rPr>
                <w:rFonts w:hint="eastAsia"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Cs w:val="21"/>
              </w:rPr>
              <w:t>2．国家高新区统计月报上报情况</w:t>
            </w:r>
          </w:p>
        </w:tc>
        <w:tc>
          <w:tcPr>
            <w:tcW w:w="1276" w:type="dxa"/>
            <w:gridSpan w:val="2"/>
            <w:noWrap w:val="0"/>
            <w:vAlign w:val="top"/>
          </w:tcPr>
          <w:p w14:paraId="22C6D496"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满分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分</w:t>
            </w:r>
          </w:p>
        </w:tc>
        <w:tc>
          <w:tcPr>
            <w:tcW w:w="4536" w:type="dxa"/>
            <w:gridSpan w:val="2"/>
            <w:vMerge w:val="restart"/>
            <w:noWrap w:val="0"/>
            <w:vAlign w:val="center"/>
          </w:tcPr>
          <w:p w14:paraId="41616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beforeLines="12" w:line="240" w:lineRule="exact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1．是否按时报送报表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按时上传盖章扫描件</w:t>
            </w:r>
          </w:p>
          <w:p w14:paraId="3E69A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beforeLines="12" w:line="240" w:lineRule="exact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2．</w:t>
            </w:r>
            <w:r>
              <w:rPr>
                <w:rFonts w:hint="eastAsia" w:ascii="Times New Roman" w:hAnsi="Times New Roman" w:eastAsia="仿宋_GB2312"/>
                <w:color w:val="000000"/>
              </w:rPr>
              <w:t>报表的</w:t>
            </w:r>
            <w:r>
              <w:rPr>
                <w:rFonts w:hint="eastAsia" w:ascii="Times New Roman" w:hAnsi="Times New Roman" w:eastAsia="仿宋_GB2312"/>
                <w:color w:val="000000"/>
                <w:lang w:val="en-US" w:eastAsia="zh-CN"/>
              </w:rPr>
              <w:t>准确度，无错误</w:t>
            </w:r>
          </w:p>
          <w:p w14:paraId="0F230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beforeLines="12" w:line="240" w:lineRule="exact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3．</w:t>
            </w:r>
            <w:r>
              <w:rPr>
                <w:rFonts w:hint="eastAsia" w:ascii="Times New Roman" w:hAnsi="Times New Roman" w:eastAsia="仿宋_GB2312"/>
                <w:color w:val="000000"/>
              </w:rPr>
              <w:t>数据的</w:t>
            </w:r>
            <w:r>
              <w:rPr>
                <w:rFonts w:hint="eastAsia" w:ascii="Times New Roman" w:hAnsi="Times New Roman" w:eastAsia="仿宋_GB2312"/>
                <w:color w:val="000000"/>
                <w:lang w:val="en-US" w:eastAsia="zh-CN"/>
              </w:rPr>
              <w:t>真实准确、完整及时</w:t>
            </w:r>
          </w:p>
        </w:tc>
        <w:tc>
          <w:tcPr>
            <w:tcW w:w="1712" w:type="dxa"/>
            <w:vMerge w:val="restart"/>
            <w:noWrap w:val="0"/>
            <w:vAlign w:val="center"/>
          </w:tcPr>
          <w:p w14:paraId="46C681E4">
            <w:pPr>
              <w:spacing w:line="240" w:lineRule="atLeast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由火炬中心进行评价</w:t>
            </w:r>
          </w:p>
        </w:tc>
      </w:tr>
      <w:tr w14:paraId="7C7B76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809" w:type="dxa"/>
            <w:vMerge w:val="continue"/>
            <w:noWrap w:val="0"/>
            <w:vAlign w:val="top"/>
          </w:tcPr>
          <w:p w14:paraId="5B68C764">
            <w:pPr>
              <w:spacing w:line="240" w:lineRule="atLeast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962" w:type="dxa"/>
            <w:vMerge w:val="continue"/>
            <w:noWrap w:val="0"/>
            <w:vAlign w:val="center"/>
          </w:tcPr>
          <w:p w14:paraId="7EA07D06">
            <w:pPr>
              <w:spacing w:line="240" w:lineRule="atLeast"/>
              <w:ind w:firstLine="210" w:firstLineChars="100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7275451E">
            <w:pPr>
              <w:spacing w:line="240" w:lineRule="atLeast"/>
              <w:ind w:firstLine="210" w:firstLineChars="100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  <w:u w:val="single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×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分</w:t>
            </w:r>
          </w:p>
        </w:tc>
        <w:tc>
          <w:tcPr>
            <w:tcW w:w="4536" w:type="dxa"/>
            <w:gridSpan w:val="2"/>
            <w:vMerge w:val="continue"/>
            <w:noWrap w:val="0"/>
            <w:vAlign w:val="center"/>
          </w:tcPr>
          <w:p w14:paraId="10BABF6C">
            <w:pPr>
              <w:spacing w:line="240" w:lineRule="atLeast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712" w:type="dxa"/>
            <w:vMerge w:val="continue"/>
            <w:noWrap w:val="0"/>
            <w:vAlign w:val="center"/>
          </w:tcPr>
          <w:p w14:paraId="40B96820">
            <w:pPr>
              <w:spacing w:line="240" w:lineRule="atLeast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</w:p>
        </w:tc>
      </w:tr>
      <w:tr w14:paraId="00EC80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809" w:type="dxa"/>
            <w:vMerge w:val="continue"/>
            <w:tcBorders>
              <w:bottom w:val="single" w:color="auto" w:sz="2" w:space="0"/>
            </w:tcBorders>
            <w:noWrap w:val="0"/>
            <w:vAlign w:val="top"/>
          </w:tcPr>
          <w:p w14:paraId="1F1575C9">
            <w:pPr>
              <w:spacing w:line="240" w:lineRule="atLeast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962" w:type="dxa"/>
            <w:tcBorders>
              <w:bottom w:val="single" w:color="auto" w:sz="2" w:space="0"/>
            </w:tcBorders>
            <w:noWrap w:val="0"/>
            <w:vAlign w:val="center"/>
          </w:tcPr>
          <w:p w14:paraId="301A34E3">
            <w:pPr>
              <w:spacing w:line="240" w:lineRule="atLeast"/>
              <w:rPr>
                <w:rFonts w:hint="eastAsia"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Cs w:val="21"/>
              </w:rPr>
              <w:t>3．国家高新区统计快报上报情况</w:t>
            </w:r>
          </w:p>
        </w:tc>
        <w:tc>
          <w:tcPr>
            <w:tcW w:w="1275" w:type="dxa"/>
            <w:tcBorders>
              <w:bottom w:val="single" w:color="auto" w:sz="2" w:space="0"/>
            </w:tcBorders>
            <w:noWrap w:val="0"/>
            <w:vAlign w:val="center"/>
          </w:tcPr>
          <w:p w14:paraId="1B6E37BA"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满分5分</w:t>
            </w:r>
          </w:p>
        </w:tc>
        <w:tc>
          <w:tcPr>
            <w:tcW w:w="4536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 w14:paraId="3563C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beforeLines="12" w:line="240" w:lineRule="exact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1．是否按时报送报表</w:t>
            </w:r>
          </w:p>
          <w:p w14:paraId="6AED8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beforeLines="12" w:line="240" w:lineRule="exact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2．</w:t>
            </w:r>
            <w:r>
              <w:rPr>
                <w:rFonts w:hint="eastAsia" w:ascii="Times New Roman" w:hAnsi="Times New Roman" w:eastAsia="仿宋_GB2312"/>
                <w:color w:val="000000"/>
              </w:rPr>
              <w:t>报表的</w:t>
            </w:r>
            <w:r>
              <w:rPr>
                <w:rFonts w:hint="eastAsia" w:ascii="Times New Roman" w:hAnsi="Times New Roman" w:eastAsia="仿宋_GB2312"/>
                <w:color w:val="000000"/>
                <w:lang w:val="en-US" w:eastAsia="zh-CN"/>
              </w:rPr>
              <w:t>准确度，无错误</w:t>
            </w:r>
          </w:p>
          <w:p w14:paraId="0E19F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beforeLines="12" w:line="240" w:lineRule="exact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3．</w:t>
            </w:r>
            <w:r>
              <w:rPr>
                <w:rFonts w:hint="eastAsia" w:ascii="Times New Roman" w:hAnsi="Times New Roman" w:eastAsia="仿宋_GB2312"/>
                <w:color w:val="000000"/>
              </w:rPr>
              <w:t>数据的</w:t>
            </w:r>
            <w:r>
              <w:rPr>
                <w:rFonts w:hint="eastAsia" w:ascii="Times New Roman" w:hAnsi="Times New Roman" w:eastAsia="仿宋_GB2312"/>
                <w:color w:val="000000"/>
                <w:lang w:val="en-US" w:eastAsia="zh-CN"/>
              </w:rPr>
              <w:t>真实准确、完整及时</w:t>
            </w:r>
          </w:p>
        </w:tc>
        <w:tc>
          <w:tcPr>
            <w:tcW w:w="1713" w:type="dxa"/>
            <w:gridSpan w:val="2"/>
            <w:noWrap w:val="0"/>
            <w:vAlign w:val="center"/>
          </w:tcPr>
          <w:p w14:paraId="4A8733D1">
            <w:pPr>
              <w:spacing w:line="240" w:lineRule="atLeast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由火炬中心进行评价</w:t>
            </w:r>
          </w:p>
        </w:tc>
      </w:tr>
      <w:tr w14:paraId="3E9034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809" w:type="dxa"/>
            <w:vMerge w:val="restart"/>
            <w:noWrap w:val="0"/>
            <w:vAlign w:val="center"/>
          </w:tcPr>
          <w:p w14:paraId="193C760C"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二、统计基础建设（总分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分）</w:t>
            </w:r>
          </w:p>
        </w:tc>
        <w:tc>
          <w:tcPr>
            <w:tcW w:w="4962" w:type="dxa"/>
            <w:noWrap w:val="0"/>
            <w:vAlign w:val="center"/>
          </w:tcPr>
          <w:p w14:paraId="097B8C60">
            <w:pPr>
              <w:spacing w:line="280" w:lineRule="exact"/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color w:val="000000"/>
              </w:rPr>
              <w:t>1．</w:t>
            </w:r>
            <w:r>
              <w:rPr>
                <w:rFonts w:hint="eastAsia" w:ascii="Times New Roman" w:hAnsi="Times New Roman" w:eastAsia="仿宋_GB2312"/>
                <w:b/>
                <w:color w:val="000000"/>
                <w:spacing w:val="-4"/>
              </w:rPr>
              <w:t>设立专门的统计部门及统计人员专业性、稳定性情况</w:t>
            </w:r>
          </w:p>
        </w:tc>
        <w:tc>
          <w:tcPr>
            <w:tcW w:w="1275" w:type="dxa"/>
            <w:noWrap w:val="0"/>
            <w:vAlign w:val="center"/>
          </w:tcPr>
          <w:p w14:paraId="0D3258D2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</w:rPr>
              <w:t>满分</w:t>
            </w:r>
            <w:r>
              <w:rPr>
                <w:rFonts w:hint="eastAsia" w:ascii="Times New Roman" w:hAnsi="Times New Roman" w:eastAsia="仿宋_GB2312"/>
                <w:b/>
                <w:color w:val="000000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b/>
                <w:color w:val="000000"/>
              </w:rPr>
              <w:t>分</w:t>
            </w:r>
          </w:p>
        </w:tc>
        <w:tc>
          <w:tcPr>
            <w:tcW w:w="4536" w:type="dxa"/>
            <w:gridSpan w:val="2"/>
            <w:noWrap w:val="0"/>
            <w:vAlign w:val="center"/>
          </w:tcPr>
          <w:p w14:paraId="58C95A1C">
            <w:pPr>
              <w:spacing w:line="280" w:lineRule="exact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</w:rPr>
              <w:t>1．</w:t>
            </w:r>
            <w:r>
              <w:rPr>
                <w:rFonts w:hint="eastAsia" w:ascii="Times New Roman" w:hAnsi="Times New Roman" w:eastAsia="仿宋_GB2312"/>
                <w:color w:val="000000"/>
              </w:rPr>
              <w:t>依据系统填写统计人员信息表及相关证明材料</w:t>
            </w:r>
          </w:p>
        </w:tc>
        <w:tc>
          <w:tcPr>
            <w:tcW w:w="1713" w:type="dxa"/>
            <w:gridSpan w:val="2"/>
            <w:noWrap w:val="0"/>
            <w:vAlign w:val="center"/>
          </w:tcPr>
          <w:p w14:paraId="3AA652AC">
            <w:pPr>
              <w:spacing w:line="240" w:lineRule="atLeast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</w:p>
        </w:tc>
      </w:tr>
      <w:tr w14:paraId="771F99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1809" w:type="dxa"/>
            <w:vMerge w:val="continue"/>
            <w:noWrap w:val="0"/>
            <w:vAlign w:val="center"/>
          </w:tcPr>
          <w:p w14:paraId="3D8E7E0E"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</w:pPr>
          </w:p>
        </w:tc>
        <w:tc>
          <w:tcPr>
            <w:tcW w:w="4962" w:type="dxa"/>
            <w:vMerge w:val="restart"/>
            <w:noWrap w:val="0"/>
            <w:vAlign w:val="center"/>
          </w:tcPr>
          <w:p w14:paraId="29130378">
            <w:pPr>
              <w:spacing w:line="240" w:lineRule="atLeast"/>
              <w:rPr>
                <w:rFonts w:hint="eastAsia" w:ascii="Times New Roman" w:hAnsi="Times New Roman" w:eastAsia="仿宋_GB2312"/>
                <w:b/>
                <w:color w:val="000000"/>
                <w:spacing w:val="-4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2．为提高火炬统计工作水平和统计人员素质而举办的培训班或研讨会、交流会情况</w:t>
            </w:r>
          </w:p>
        </w:tc>
        <w:tc>
          <w:tcPr>
            <w:tcW w:w="1275" w:type="dxa"/>
            <w:noWrap w:val="0"/>
            <w:vAlign w:val="center"/>
          </w:tcPr>
          <w:p w14:paraId="71498895"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满分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分</w:t>
            </w:r>
          </w:p>
        </w:tc>
        <w:tc>
          <w:tcPr>
            <w:tcW w:w="4536" w:type="dxa"/>
            <w:gridSpan w:val="2"/>
            <w:vMerge w:val="restart"/>
            <w:noWrap w:val="0"/>
            <w:vAlign w:val="center"/>
          </w:tcPr>
          <w:p w14:paraId="218D1DCE">
            <w:pPr>
              <w:numPr>
                <w:ilvl w:val="0"/>
                <w:numId w:val="1"/>
              </w:numPr>
              <w:spacing w:line="280" w:lineRule="exact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依据办班（会议）通知、签到表、会议小结（或新闻宣传稿）等</w:t>
            </w:r>
          </w:p>
        </w:tc>
        <w:tc>
          <w:tcPr>
            <w:tcW w:w="1713" w:type="dxa"/>
            <w:gridSpan w:val="2"/>
            <w:vMerge w:val="restart"/>
            <w:noWrap w:val="0"/>
            <w:vAlign w:val="center"/>
          </w:tcPr>
          <w:p w14:paraId="40F68FD1">
            <w:pPr>
              <w:spacing w:line="240" w:lineRule="atLeast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</w:p>
        </w:tc>
      </w:tr>
      <w:tr w14:paraId="6C013E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1809" w:type="dxa"/>
            <w:vMerge w:val="continue"/>
            <w:noWrap w:val="0"/>
            <w:vAlign w:val="center"/>
          </w:tcPr>
          <w:p w14:paraId="0186AD42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  <w:vMerge w:val="continue"/>
            <w:noWrap w:val="0"/>
            <w:vAlign w:val="center"/>
          </w:tcPr>
          <w:p w14:paraId="5EC5C0D9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7F7CE96"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  <w:u w:val="single"/>
              </w:rPr>
              <w:t>项数</w:t>
            </w:r>
            <w:r>
              <w:rPr>
                <w:rFonts w:hint="eastAsia" w:ascii="Times New Roman" w:hAnsi="Times New Roman" w:eastAsia="仿宋_GB2312"/>
                <w:color w:val="000000"/>
                <w:spacing w:val="-4"/>
                <w:szCs w:val="21"/>
              </w:rPr>
              <w:t>×2分</w:t>
            </w:r>
          </w:p>
        </w:tc>
        <w:tc>
          <w:tcPr>
            <w:tcW w:w="4536" w:type="dxa"/>
            <w:gridSpan w:val="2"/>
            <w:vMerge w:val="continue"/>
            <w:noWrap w:val="0"/>
            <w:vAlign w:val="center"/>
          </w:tcPr>
          <w:p w14:paraId="0F523A6F"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u w:val="single"/>
              </w:rPr>
            </w:pPr>
          </w:p>
        </w:tc>
        <w:tc>
          <w:tcPr>
            <w:tcW w:w="1713" w:type="dxa"/>
            <w:gridSpan w:val="2"/>
            <w:vMerge w:val="continue"/>
            <w:noWrap w:val="0"/>
            <w:vAlign w:val="center"/>
          </w:tcPr>
          <w:p w14:paraId="0DDF0355"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color w:val="000000"/>
                <w:szCs w:val="21"/>
                <w:u w:val="single"/>
              </w:rPr>
            </w:pPr>
          </w:p>
        </w:tc>
      </w:tr>
      <w:tr w14:paraId="2A447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09" w:type="dxa"/>
            <w:vMerge w:val="continue"/>
            <w:noWrap w:val="0"/>
            <w:vAlign w:val="top"/>
          </w:tcPr>
          <w:p w14:paraId="5AB873BF">
            <w:pPr>
              <w:spacing w:line="240" w:lineRule="atLeast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962" w:type="dxa"/>
            <w:noWrap w:val="0"/>
            <w:vAlign w:val="center"/>
          </w:tcPr>
          <w:p w14:paraId="7745A822">
            <w:pPr>
              <w:spacing w:line="240" w:lineRule="atLeast"/>
              <w:rPr>
                <w:rFonts w:hint="eastAsia" w:ascii="Times New Roman" w:hAnsi="Times New Roman" w:eastAsia="仿宋_GB2312"/>
                <w:b/>
                <w:color w:val="000000"/>
                <w:spacing w:val="-4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3．火炬统计相关日常沟通交流情况</w:t>
            </w:r>
          </w:p>
        </w:tc>
        <w:tc>
          <w:tcPr>
            <w:tcW w:w="1275" w:type="dxa"/>
            <w:noWrap w:val="0"/>
            <w:vAlign w:val="center"/>
          </w:tcPr>
          <w:p w14:paraId="4F5B0155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满分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分</w:t>
            </w:r>
          </w:p>
        </w:tc>
        <w:tc>
          <w:tcPr>
            <w:tcW w:w="4536" w:type="dxa"/>
            <w:gridSpan w:val="2"/>
            <w:noWrap w:val="0"/>
            <w:vAlign w:val="top"/>
          </w:tcPr>
          <w:p w14:paraId="32EF7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pacing w:val="-4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4"/>
                <w:szCs w:val="21"/>
              </w:rPr>
              <w:t>1．依据收到的各类火炬统计交流材料</w:t>
            </w:r>
          </w:p>
          <w:p w14:paraId="39807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80" w:lineRule="exact"/>
              <w:textAlignment w:val="auto"/>
              <w:outlineLvl w:val="9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4"/>
                <w:szCs w:val="21"/>
              </w:rPr>
              <w:t>2．与统计处日常及年审</w:t>
            </w:r>
            <w:r>
              <w:rPr>
                <w:rFonts w:hint="eastAsia" w:ascii="Times New Roman" w:hAnsi="Times New Roman" w:eastAsia="仿宋_GB2312"/>
                <w:color w:val="000000"/>
                <w:spacing w:val="-4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color w:val="000000"/>
                <w:spacing w:val="-4"/>
                <w:szCs w:val="21"/>
                <w:lang w:val="en-US" w:eastAsia="zh-CN"/>
              </w:rPr>
              <w:t>月报</w:t>
            </w:r>
            <w:r>
              <w:rPr>
                <w:rFonts w:hint="eastAsia" w:ascii="Times New Roman" w:hAnsi="Times New Roman" w:eastAsia="仿宋_GB2312"/>
                <w:color w:val="000000"/>
                <w:spacing w:val="-4"/>
                <w:szCs w:val="21"/>
              </w:rPr>
              <w:t>工作交谈回复情况</w:t>
            </w:r>
          </w:p>
        </w:tc>
        <w:tc>
          <w:tcPr>
            <w:tcW w:w="1713" w:type="dxa"/>
            <w:gridSpan w:val="2"/>
            <w:noWrap w:val="0"/>
            <w:vAlign w:val="center"/>
          </w:tcPr>
          <w:p w14:paraId="0DF9A185">
            <w:pPr>
              <w:spacing w:line="240" w:lineRule="atLeast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</w:p>
        </w:tc>
      </w:tr>
      <w:tr w14:paraId="6636DB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809" w:type="dxa"/>
            <w:vMerge w:val="continue"/>
            <w:noWrap w:val="0"/>
            <w:vAlign w:val="top"/>
          </w:tcPr>
          <w:p w14:paraId="61BDDF4C">
            <w:pPr>
              <w:spacing w:line="240" w:lineRule="atLeast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962" w:type="dxa"/>
            <w:noWrap w:val="0"/>
            <w:vAlign w:val="center"/>
          </w:tcPr>
          <w:p w14:paraId="6BBF8E21">
            <w:pPr>
              <w:spacing w:line="280" w:lineRule="exact"/>
              <w:rPr>
                <w:rFonts w:hint="eastAsia" w:ascii="Times New Roman" w:hAnsi="Times New Roman" w:eastAsia="仿宋_GB2312"/>
                <w:b/>
                <w:color w:val="000000"/>
                <w:spacing w:val="-4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pacing w:val="-4"/>
              </w:rPr>
              <w:t>4</w:t>
            </w:r>
            <w:r>
              <w:rPr>
                <w:rFonts w:ascii="Times New Roman" w:hAnsi="Times New Roman" w:eastAsia="仿宋_GB2312"/>
                <w:b/>
                <w:color w:val="000000"/>
                <w:spacing w:val="-4"/>
              </w:rPr>
              <w:t>．报送当年</w:t>
            </w:r>
            <w:r>
              <w:rPr>
                <w:rFonts w:hint="eastAsia" w:ascii="Times New Roman" w:hAnsi="Times New Roman" w:eastAsia="仿宋_GB2312"/>
                <w:b/>
                <w:color w:val="000000"/>
                <w:spacing w:val="-4"/>
              </w:rPr>
              <w:t>火炬</w:t>
            </w:r>
            <w:r>
              <w:rPr>
                <w:rFonts w:ascii="Times New Roman" w:hAnsi="Times New Roman" w:eastAsia="仿宋_GB2312"/>
                <w:b/>
                <w:color w:val="000000"/>
                <w:spacing w:val="-4"/>
              </w:rPr>
              <w:t>统计工作总结情况</w:t>
            </w:r>
          </w:p>
        </w:tc>
        <w:tc>
          <w:tcPr>
            <w:tcW w:w="1275" w:type="dxa"/>
            <w:noWrap w:val="0"/>
            <w:vAlign w:val="center"/>
          </w:tcPr>
          <w:p w14:paraId="0B1140AE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</w:rPr>
              <w:t>满分</w:t>
            </w:r>
            <w:r>
              <w:rPr>
                <w:rFonts w:hint="eastAsia" w:ascii="Times New Roman" w:hAnsi="Times New Roman" w:eastAsia="仿宋_GB2312"/>
                <w:b/>
                <w:color w:val="000000"/>
                <w:lang w:val="en-US" w:eastAsia="zh-CN"/>
              </w:rPr>
              <w:t>6</w:t>
            </w:r>
            <w:r>
              <w:rPr>
                <w:rFonts w:ascii="Times New Roman" w:hAnsi="Times New Roman" w:eastAsia="仿宋_GB2312"/>
                <w:b/>
                <w:color w:val="000000"/>
              </w:rPr>
              <w:t>分</w:t>
            </w:r>
          </w:p>
        </w:tc>
        <w:tc>
          <w:tcPr>
            <w:tcW w:w="4536" w:type="dxa"/>
            <w:gridSpan w:val="2"/>
            <w:noWrap w:val="0"/>
            <w:vAlign w:val="center"/>
          </w:tcPr>
          <w:p w14:paraId="19CBB154">
            <w:pPr>
              <w:spacing w:line="280" w:lineRule="exact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pacing w:val="-4"/>
              </w:rPr>
              <w:t>1．</w:t>
            </w:r>
            <w:r>
              <w:rPr>
                <w:rFonts w:hint="eastAsia" w:ascii="Times New Roman" w:hAnsi="Times New Roman" w:eastAsia="仿宋_GB2312"/>
                <w:spacing w:val="-4"/>
              </w:rPr>
              <w:t>依据当年火炬统计工作总结</w:t>
            </w:r>
          </w:p>
        </w:tc>
        <w:tc>
          <w:tcPr>
            <w:tcW w:w="1713" w:type="dxa"/>
            <w:gridSpan w:val="2"/>
            <w:noWrap w:val="0"/>
            <w:vAlign w:val="center"/>
          </w:tcPr>
          <w:p w14:paraId="2ABA39A4">
            <w:pPr>
              <w:spacing w:line="240" w:lineRule="atLeast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</w:p>
        </w:tc>
      </w:tr>
      <w:tr w14:paraId="6B0F22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809" w:type="dxa"/>
            <w:vMerge w:val="restart"/>
            <w:noWrap w:val="0"/>
            <w:vAlign w:val="top"/>
          </w:tcPr>
          <w:p w14:paraId="78569711">
            <w:pPr>
              <w:spacing w:line="240" w:lineRule="atLeast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962" w:type="dxa"/>
            <w:noWrap w:val="0"/>
            <w:vAlign w:val="center"/>
          </w:tcPr>
          <w:p w14:paraId="1C4F2ADF">
            <w:pPr>
              <w:spacing w:line="280" w:lineRule="exact"/>
              <w:rPr>
                <w:rFonts w:hint="eastAsia" w:ascii="Times New Roman" w:hAnsi="Times New Roman" w:eastAsia="仿宋_GB2312" w:cs="Times New Roman"/>
                <w:b/>
                <w:color w:val="000000"/>
                <w:spacing w:val="-4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pacing w:val="-4"/>
              </w:rPr>
              <w:t>5</w:t>
            </w:r>
            <w:r>
              <w:rPr>
                <w:rFonts w:ascii="Times New Roman" w:hAnsi="Times New Roman" w:eastAsia="仿宋_GB2312"/>
                <w:b/>
                <w:color w:val="000000"/>
                <w:spacing w:val="-4"/>
              </w:rPr>
              <w:t>．为加强</w:t>
            </w:r>
            <w:r>
              <w:rPr>
                <w:rFonts w:hint="eastAsia" w:ascii="Times New Roman" w:hAnsi="Times New Roman" w:eastAsia="仿宋_GB2312"/>
                <w:b/>
                <w:color w:val="000000"/>
                <w:spacing w:val="-4"/>
              </w:rPr>
              <w:t>火炬</w:t>
            </w:r>
            <w:r>
              <w:rPr>
                <w:rFonts w:ascii="Times New Roman" w:hAnsi="Times New Roman" w:eastAsia="仿宋_GB2312"/>
                <w:b/>
                <w:color w:val="000000"/>
                <w:spacing w:val="-4"/>
              </w:rPr>
              <w:t>统计工作而开展的检查、评比工作等情况</w:t>
            </w:r>
          </w:p>
        </w:tc>
        <w:tc>
          <w:tcPr>
            <w:tcW w:w="1275" w:type="dxa"/>
            <w:noWrap w:val="0"/>
            <w:vAlign w:val="center"/>
          </w:tcPr>
          <w:p w14:paraId="614A1371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</w:rPr>
              <w:t>满分</w:t>
            </w:r>
            <w:r>
              <w:rPr>
                <w:rFonts w:hint="eastAsia" w:ascii="Times New Roman" w:hAnsi="Times New Roman" w:eastAsia="仿宋_GB2312"/>
                <w:b/>
                <w:color w:val="000000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b/>
                <w:color w:val="000000"/>
              </w:rPr>
              <w:t>分</w:t>
            </w:r>
          </w:p>
        </w:tc>
        <w:tc>
          <w:tcPr>
            <w:tcW w:w="4536" w:type="dxa"/>
            <w:gridSpan w:val="2"/>
            <w:noWrap w:val="0"/>
            <w:vAlign w:val="center"/>
          </w:tcPr>
          <w:p w14:paraId="3EA99D83">
            <w:pPr>
              <w:spacing w:line="280" w:lineRule="exact"/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auto"/>
                <w:spacing w:val="-4"/>
              </w:rPr>
              <w:t>1．依据</w:t>
            </w:r>
            <w:r>
              <w:rPr>
                <w:rFonts w:hint="eastAsia" w:ascii="Times New Roman" w:hAnsi="Times New Roman" w:eastAsia="仿宋_GB2312"/>
                <w:color w:val="auto"/>
                <w:spacing w:val="-4"/>
                <w:lang w:val="en-US" w:eastAsia="zh-CN"/>
              </w:rPr>
              <w:t>有关通知或文件</w:t>
            </w:r>
          </w:p>
        </w:tc>
        <w:tc>
          <w:tcPr>
            <w:tcW w:w="1713" w:type="dxa"/>
            <w:gridSpan w:val="2"/>
            <w:noWrap w:val="0"/>
            <w:vAlign w:val="center"/>
          </w:tcPr>
          <w:p w14:paraId="0FC6ED0E">
            <w:pPr>
              <w:spacing w:line="240" w:lineRule="atLeast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</w:p>
        </w:tc>
      </w:tr>
      <w:tr w14:paraId="3131FB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809" w:type="dxa"/>
            <w:vMerge w:val="continue"/>
            <w:noWrap w:val="0"/>
            <w:vAlign w:val="top"/>
          </w:tcPr>
          <w:p w14:paraId="525F9660">
            <w:pPr>
              <w:spacing w:line="240" w:lineRule="atLeast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962" w:type="dxa"/>
            <w:noWrap w:val="0"/>
            <w:vAlign w:val="center"/>
          </w:tcPr>
          <w:p w14:paraId="462B25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  <w:lang w:val="en-US" w:eastAsia="zh-CN"/>
              </w:rPr>
              <w:t>贯彻学习党中央、国务院关于统计工作系列决策部署、制度规定情况，以及防治统计造假、弄虚作假的主要举措</w:t>
            </w:r>
          </w:p>
        </w:tc>
        <w:tc>
          <w:tcPr>
            <w:tcW w:w="1275" w:type="dxa"/>
            <w:noWrap w:val="0"/>
            <w:vAlign w:val="center"/>
          </w:tcPr>
          <w:p w14:paraId="11FC039A">
            <w:pPr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满分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分</w:t>
            </w:r>
          </w:p>
        </w:tc>
        <w:tc>
          <w:tcPr>
            <w:tcW w:w="4536" w:type="dxa"/>
            <w:gridSpan w:val="2"/>
            <w:noWrap w:val="0"/>
            <w:vAlign w:val="center"/>
          </w:tcPr>
          <w:p w14:paraId="2929D201">
            <w:pPr>
              <w:numPr>
                <w:ilvl w:val="0"/>
                <w:numId w:val="3"/>
              </w:numPr>
              <w:spacing w:line="240" w:lineRule="atLeas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依据当年组织开展的学习宣贯、警示教育情况</w:t>
            </w:r>
          </w:p>
          <w:p w14:paraId="73ECE554">
            <w:pPr>
              <w:numPr>
                <w:ilvl w:val="0"/>
                <w:numId w:val="3"/>
              </w:numPr>
              <w:spacing w:line="240" w:lineRule="atLeast"/>
              <w:ind w:left="0" w:leftChars="0" w:firstLine="0" w:firstLineChars="0"/>
              <w:rPr>
                <w:rFonts w:hint="eastAsia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依据当年防治统计造假、弄虚作假采取的主要举措，如围绕建立健全防范和惩治统计造假责任制、加强数据质量全流程控制、强化源头数据质量审核、规范购买第三方机构统计服务等方面的文件通知、工作举措</w:t>
            </w:r>
          </w:p>
        </w:tc>
        <w:tc>
          <w:tcPr>
            <w:tcW w:w="1713" w:type="dxa"/>
            <w:gridSpan w:val="2"/>
            <w:noWrap w:val="0"/>
            <w:vAlign w:val="center"/>
          </w:tcPr>
          <w:p w14:paraId="12943343">
            <w:pPr>
              <w:spacing w:line="240" w:lineRule="atLeast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</w:p>
        </w:tc>
      </w:tr>
      <w:tr w14:paraId="3788CD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809" w:type="dxa"/>
            <w:vMerge w:val="restart"/>
            <w:noWrap w:val="0"/>
            <w:vAlign w:val="center"/>
          </w:tcPr>
          <w:p w14:paraId="39054A79">
            <w:pPr>
              <w:spacing w:line="240" w:lineRule="atLeast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</w:rPr>
              <w:t>三、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  <w:lang w:val="en-US" w:eastAsia="zh-CN"/>
              </w:rPr>
              <w:t>统计研究分析情况及其他统计工作（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</w:rPr>
              <w:t>总分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ascii="Times New Roman" w:hAnsi="Times New Roman" w:eastAsia="仿宋_GB2312"/>
                <w:b/>
                <w:color w:val="000000"/>
                <w:sz w:val="21"/>
                <w:szCs w:val="21"/>
              </w:rPr>
              <w:t>分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4962" w:type="dxa"/>
            <w:noWrap w:val="0"/>
            <w:vAlign w:val="center"/>
          </w:tcPr>
          <w:p w14:paraId="09D50076">
            <w:pPr>
              <w:spacing w:line="240" w:lineRule="atLeast"/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．编辑出版各类火炬相关统计资料（包括各类数据集、年鉴、提要、小册子等）</w:t>
            </w:r>
          </w:p>
        </w:tc>
        <w:tc>
          <w:tcPr>
            <w:tcW w:w="1275" w:type="dxa"/>
            <w:noWrap w:val="0"/>
            <w:vAlign w:val="center"/>
          </w:tcPr>
          <w:p w14:paraId="03BC58F5"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满分5分</w:t>
            </w:r>
          </w:p>
        </w:tc>
        <w:tc>
          <w:tcPr>
            <w:tcW w:w="4536" w:type="dxa"/>
            <w:gridSpan w:val="2"/>
            <w:vMerge w:val="restart"/>
            <w:noWrap w:val="0"/>
            <w:vAlign w:val="center"/>
          </w:tcPr>
          <w:p w14:paraId="0E18A674">
            <w:pPr>
              <w:numPr>
                <w:ilvl w:val="0"/>
                <w:numId w:val="4"/>
              </w:numPr>
              <w:spacing w:line="240" w:lineRule="atLeast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依据上传的各类火炬统计相关资料，必须基于火炬统计数据或与火炬工作相关</w:t>
            </w:r>
          </w:p>
          <w:p w14:paraId="000750D1">
            <w:pPr>
              <w:numPr>
                <w:ilvl w:val="0"/>
                <w:numId w:val="4"/>
              </w:numPr>
              <w:spacing w:line="240" w:lineRule="atLeast"/>
              <w:ind w:left="0" w:leftChars="0" w:firstLine="0" w:firstLineChars="0"/>
              <w:rPr>
                <w:rFonts w:hint="eastAsia" w:ascii="Times New Roman" w:hAnsi="Times New Roman" w:eastAsia="仿宋_GB2312"/>
                <w:color w:val="000000"/>
                <w:spacing w:val="-6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szCs w:val="21"/>
              </w:rPr>
              <w:t>各项分值之和超过5分，按5分计算</w:t>
            </w:r>
          </w:p>
          <w:p w14:paraId="522101B6">
            <w:pPr>
              <w:numPr>
                <w:ilvl w:val="0"/>
                <w:numId w:val="4"/>
              </w:numPr>
              <w:spacing w:line="240" w:lineRule="atLeast"/>
              <w:ind w:left="0" w:leftChars="0" w:firstLine="0" w:firstLineChars="0"/>
              <w:rPr>
                <w:rFonts w:hint="eastAsia" w:ascii="Times New Roman" w:hAnsi="Times New Roman" w:eastAsia="仿宋_GB2312"/>
                <w:color w:val="000000"/>
                <w:spacing w:val="-6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szCs w:val="21"/>
                <w:lang w:val="en-US" w:eastAsia="zh-CN"/>
              </w:rPr>
              <w:t>火炬统计系统中的高新区月报、年报等扫描件不算</w:t>
            </w:r>
          </w:p>
        </w:tc>
        <w:tc>
          <w:tcPr>
            <w:tcW w:w="1713" w:type="dxa"/>
            <w:gridSpan w:val="2"/>
            <w:noWrap w:val="0"/>
            <w:vAlign w:val="center"/>
          </w:tcPr>
          <w:p w14:paraId="2DD27B16">
            <w:pPr>
              <w:spacing w:line="240" w:lineRule="atLeast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</w:p>
        </w:tc>
      </w:tr>
      <w:tr w14:paraId="68F18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809" w:type="dxa"/>
            <w:vMerge w:val="continue"/>
            <w:noWrap w:val="0"/>
            <w:vAlign w:val="top"/>
          </w:tcPr>
          <w:p w14:paraId="60935EAC">
            <w:pPr>
              <w:spacing w:line="240" w:lineRule="atLeast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962" w:type="dxa"/>
            <w:noWrap w:val="0"/>
            <w:vAlign w:val="center"/>
          </w:tcPr>
          <w:p w14:paraId="016B9C35">
            <w:pPr>
              <w:spacing w:line="240" w:lineRule="atLeast"/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①自主编制的统计刊物（年鉴、指数、创新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>能力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评价报告等）</w:t>
            </w:r>
          </w:p>
        </w:tc>
        <w:tc>
          <w:tcPr>
            <w:tcW w:w="1275" w:type="dxa"/>
            <w:noWrap w:val="0"/>
            <w:vAlign w:val="center"/>
          </w:tcPr>
          <w:p w14:paraId="189EB406"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  <w:u w:val="single"/>
              </w:rPr>
              <w:t>项数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×3分</w:t>
            </w:r>
          </w:p>
        </w:tc>
        <w:tc>
          <w:tcPr>
            <w:tcW w:w="4536" w:type="dxa"/>
            <w:gridSpan w:val="2"/>
            <w:vMerge w:val="continue"/>
            <w:noWrap w:val="0"/>
            <w:vAlign w:val="center"/>
          </w:tcPr>
          <w:p w14:paraId="2D3E4DD9">
            <w:pPr>
              <w:spacing w:line="240" w:lineRule="atLeast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713" w:type="dxa"/>
            <w:gridSpan w:val="2"/>
            <w:noWrap w:val="0"/>
            <w:vAlign w:val="center"/>
          </w:tcPr>
          <w:p w14:paraId="6C022CA2">
            <w:pPr>
              <w:spacing w:line="240" w:lineRule="atLeast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</w:p>
        </w:tc>
      </w:tr>
      <w:tr w14:paraId="6E480E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1809" w:type="dxa"/>
            <w:vMerge w:val="continue"/>
            <w:noWrap w:val="0"/>
            <w:vAlign w:val="top"/>
          </w:tcPr>
          <w:p w14:paraId="1DC2882C">
            <w:pPr>
              <w:spacing w:line="240" w:lineRule="atLeast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962" w:type="dxa"/>
            <w:noWrap w:val="0"/>
            <w:vAlign w:val="center"/>
          </w:tcPr>
          <w:p w14:paraId="3A3CD482">
            <w:pPr>
              <w:spacing w:line="240" w:lineRule="atLeast"/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②数据集、月（季）报、小册子等</w:t>
            </w:r>
          </w:p>
        </w:tc>
        <w:tc>
          <w:tcPr>
            <w:tcW w:w="1275" w:type="dxa"/>
            <w:noWrap w:val="0"/>
            <w:vAlign w:val="center"/>
          </w:tcPr>
          <w:p w14:paraId="3C8CA6B4"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  <w:u w:val="single"/>
              </w:rPr>
              <w:t>项数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×2分</w:t>
            </w:r>
          </w:p>
        </w:tc>
        <w:tc>
          <w:tcPr>
            <w:tcW w:w="4536" w:type="dxa"/>
            <w:gridSpan w:val="2"/>
            <w:vMerge w:val="continue"/>
            <w:noWrap w:val="0"/>
            <w:vAlign w:val="center"/>
          </w:tcPr>
          <w:p w14:paraId="18BC1837">
            <w:pPr>
              <w:spacing w:line="240" w:lineRule="atLeast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713" w:type="dxa"/>
            <w:gridSpan w:val="2"/>
            <w:noWrap w:val="0"/>
            <w:vAlign w:val="center"/>
          </w:tcPr>
          <w:p w14:paraId="1409EA6A">
            <w:pPr>
              <w:spacing w:line="240" w:lineRule="atLeast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</w:p>
        </w:tc>
      </w:tr>
      <w:tr w14:paraId="6F1E39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809" w:type="dxa"/>
            <w:vMerge w:val="continue"/>
            <w:noWrap w:val="0"/>
            <w:vAlign w:val="center"/>
          </w:tcPr>
          <w:p w14:paraId="79BB6A4D">
            <w:pPr>
              <w:spacing w:line="240" w:lineRule="atLeast"/>
              <w:jc w:val="center"/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</w:pPr>
          </w:p>
        </w:tc>
        <w:tc>
          <w:tcPr>
            <w:tcW w:w="4962" w:type="dxa"/>
            <w:vMerge w:val="restart"/>
            <w:noWrap w:val="0"/>
            <w:vAlign w:val="center"/>
          </w:tcPr>
          <w:p w14:paraId="5742283B">
            <w:pPr>
              <w:spacing w:line="240" w:lineRule="atLeast"/>
              <w:rPr>
                <w:rFonts w:hint="eastAsia" w:ascii="Times New Roman" w:hAnsi="Times New Roman" w:eastAsia="仿宋_GB2312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Cs w:val="21"/>
              </w:rPr>
              <w:t>．组织参与全国火炬统计工作会议情况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 w14:paraId="1EF62065">
            <w:pPr>
              <w:jc w:val="center"/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满分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  <w:t>分</w:t>
            </w:r>
          </w:p>
        </w:tc>
        <w:tc>
          <w:tcPr>
            <w:tcW w:w="4536" w:type="dxa"/>
            <w:gridSpan w:val="2"/>
            <w:vMerge w:val="restart"/>
            <w:noWrap w:val="0"/>
            <w:vAlign w:val="center"/>
          </w:tcPr>
          <w:p w14:paraId="388181D2">
            <w:pPr>
              <w:numPr>
                <w:ilvl w:val="0"/>
                <w:numId w:val="5"/>
              </w:numPr>
              <w:spacing w:line="240" w:lineRule="atLeast"/>
              <w:rPr>
                <w:rFonts w:hint="default" w:ascii="Times New Roman" w:hAnsi="Times New Roman" w:eastAsia="仿宋_GB2312"/>
                <w:color w:val="000000"/>
                <w:spacing w:val="-4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/>
                <w:color w:val="000000"/>
                <w:lang w:val="en-US" w:eastAsia="zh-CN"/>
              </w:rPr>
              <w:t>依据当年各单位组织参与全国火炬统计工作会议情况，如到会率、发言情况等</w:t>
            </w:r>
          </w:p>
        </w:tc>
        <w:tc>
          <w:tcPr>
            <w:tcW w:w="1713" w:type="dxa"/>
            <w:gridSpan w:val="2"/>
            <w:noWrap w:val="0"/>
            <w:vAlign w:val="center"/>
          </w:tcPr>
          <w:p w14:paraId="0FD12006">
            <w:pPr>
              <w:spacing w:line="240" w:lineRule="atLeast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</w:p>
        </w:tc>
      </w:tr>
      <w:tr w14:paraId="636B4E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09" w:type="dxa"/>
            <w:vMerge w:val="continue"/>
            <w:noWrap w:val="0"/>
            <w:vAlign w:val="top"/>
          </w:tcPr>
          <w:p w14:paraId="4AF178C2">
            <w:pPr>
              <w:spacing w:line="240" w:lineRule="atLeast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962" w:type="dxa"/>
            <w:vMerge w:val="continue"/>
            <w:noWrap w:val="0"/>
            <w:vAlign w:val="center"/>
          </w:tcPr>
          <w:p w14:paraId="1333ED77">
            <w:pPr>
              <w:spacing w:line="240" w:lineRule="atLeast"/>
              <w:rPr>
                <w:rFonts w:hint="eastAsia" w:ascii="Times New Roman" w:hAnsi="Times New Roman" w:eastAsia="仿宋_GB2312" w:cs="Times New Roman"/>
                <w:b/>
                <w:color w:val="000000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 w14:paraId="357DED6F">
            <w:pPr>
              <w:jc w:val="center"/>
              <w:rPr>
                <w:rFonts w:hint="eastAsia" w:ascii="Times New Roman" w:hAnsi="Times New Roman" w:eastAsia="仿宋_GB2312"/>
                <w:b/>
                <w:color w:val="000000"/>
                <w:szCs w:val="21"/>
              </w:rPr>
            </w:pPr>
          </w:p>
        </w:tc>
        <w:tc>
          <w:tcPr>
            <w:tcW w:w="4536" w:type="dxa"/>
            <w:gridSpan w:val="2"/>
            <w:vMerge w:val="continue"/>
            <w:noWrap w:val="0"/>
            <w:vAlign w:val="center"/>
          </w:tcPr>
          <w:p w14:paraId="2F141C03">
            <w:pPr>
              <w:spacing w:line="240" w:lineRule="atLeast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713" w:type="dxa"/>
            <w:gridSpan w:val="2"/>
            <w:noWrap w:val="0"/>
            <w:vAlign w:val="center"/>
          </w:tcPr>
          <w:p w14:paraId="7FD0643F">
            <w:pPr>
              <w:spacing w:line="240" w:lineRule="atLeast"/>
              <w:rPr>
                <w:rFonts w:hint="eastAsia" w:ascii="Times New Roman" w:hAnsi="Times New Roman" w:eastAsia="仿宋_GB2312"/>
                <w:color w:val="000000"/>
                <w:szCs w:val="21"/>
              </w:rPr>
            </w:pPr>
          </w:p>
        </w:tc>
      </w:tr>
    </w:tbl>
    <w:p w14:paraId="6993EBCE">
      <w:pPr>
        <w:spacing w:line="260" w:lineRule="exact"/>
        <w:ind w:firstLine="420" w:firstLineChars="200"/>
        <w:rPr>
          <w:rFonts w:hint="eastAsia" w:ascii="Times New Roman" w:hAnsi="Times New Roman" w:eastAsia="仿宋_GB2312"/>
          <w:color w:val="000000"/>
          <w:sz w:val="21"/>
          <w:szCs w:val="21"/>
        </w:rPr>
      </w:pPr>
      <w:r>
        <w:rPr>
          <w:rFonts w:hint="eastAsia" w:ascii="Times New Roman" w:hAnsi="Times New Roman" w:eastAsia="仿宋_GB2312"/>
          <w:color w:val="000000"/>
          <w:sz w:val="21"/>
          <w:szCs w:val="21"/>
        </w:rPr>
        <w:t>注：1. 以上内容发生的时间均为</w:t>
      </w:r>
      <w:r>
        <w:rPr>
          <w:rFonts w:hint="eastAsia" w:ascii="Times New Roman" w:hAnsi="Times New Roman" w:eastAsia="仿宋_GB2312"/>
          <w:color w:val="000000"/>
          <w:sz w:val="21"/>
          <w:szCs w:val="21"/>
          <w:lang w:eastAsia="zh-CN"/>
        </w:rPr>
        <w:t>2024</w:t>
      </w:r>
      <w:r>
        <w:rPr>
          <w:rFonts w:hint="eastAsia" w:ascii="Times New Roman" w:hAnsi="Times New Roman" w:eastAsia="仿宋_GB2312"/>
          <w:color w:val="000000"/>
          <w:sz w:val="21"/>
          <w:szCs w:val="21"/>
        </w:rPr>
        <w:t>年</w:t>
      </w:r>
      <w:r>
        <w:rPr>
          <w:rFonts w:hint="eastAsia" w:ascii="Times New Roman" w:hAnsi="Times New Roman" w:eastAsia="仿宋_GB2312"/>
          <w:color w:val="000000"/>
          <w:sz w:val="21"/>
          <w:szCs w:val="21"/>
          <w:lang w:val="en-US" w:eastAsia="zh-CN"/>
        </w:rPr>
        <w:t>10</w:t>
      </w:r>
      <w:r>
        <w:rPr>
          <w:rFonts w:hint="eastAsia" w:ascii="Times New Roman" w:hAnsi="Times New Roman" w:eastAsia="仿宋_GB2312"/>
          <w:color w:val="000000"/>
          <w:sz w:val="21"/>
          <w:szCs w:val="21"/>
        </w:rPr>
        <w:t>月1日至202</w:t>
      </w:r>
      <w:r>
        <w:rPr>
          <w:rFonts w:hint="eastAsia" w:ascii="Times New Roman" w:hAnsi="Times New Roman" w:eastAsia="仿宋_GB2312"/>
          <w:color w:val="000000"/>
          <w:sz w:val="21"/>
          <w:szCs w:val="21"/>
          <w:lang w:val="en-US" w:eastAsia="zh-CN"/>
        </w:rPr>
        <w:t>5</w:t>
      </w:r>
      <w:r>
        <w:rPr>
          <w:rFonts w:hint="eastAsia" w:ascii="Times New Roman" w:hAnsi="Times New Roman" w:eastAsia="仿宋_GB2312"/>
          <w:color w:val="000000"/>
          <w:sz w:val="21"/>
          <w:szCs w:val="21"/>
        </w:rPr>
        <w:t>年</w:t>
      </w:r>
      <w:r>
        <w:rPr>
          <w:rFonts w:hint="eastAsia" w:ascii="Times New Roman" w:hAnsi="Times New Roman" w:eastAsia="仿宋_GB2312"/>
          <w:color w:val="000000"/>
          <w:sz w:val="21"/>
          <w:szCs w:val="21"/>
          <w:lang w:val="en-US" w:eastAsia="zh-CN"/>
        </w:rPr>
        <w:t>12</w:t>
      </w:r>
      <w:r>
        <w:rPr>
          <w:rFonts w:hint="eastAsia" w:ascii="Times New Roman" w:hAnsi="Times New Roman" w:eastAsia="仿宋_GB2312"/>
          <w:color w:val="000000"/>
          <w:sz w:val="21"/>
          <w:szCs w:val="21"/>
        </w:rPr>
        <w:t>月3</w:t>
      </w:r>
      <w:r>
        <w:rPr>
          <w:rFonts w:hint="eastAsia" w:ascii="Times New Roman" w:hAnsi="Times New Roman" w:eastAsia="仿宋_GB2312"/>
          <w:color w:val="000000"/>
          <w:sz w:val="21"/>
          <w:szCs w:val="21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000000"/>
          <w:sz w:val="21"/>
          <w:szCs w:val="21"/>
        </w:rPr>
        <w:t>日期间；</w:t>
      </w:r>
    </w:p>
    <w:p w14:paraId="064F6C16">
      <w:pPr>
        <w:spacing w:line="260" w:lineRule="exact"/>
        <w:ind w:firstLine="420" w:firstLineChars="200"/>
        <w:rPr>
          <w:rFonts w:hint="eastAsia" w:ascii="Times New Roman" w:hAnsi="Times New Roman" w:eastAsia="仿宋_GB2312"/>
          <w:color w:val="000000"/>
          <w:sz w:val="21"/>
          <w:szCs w:val="21"/>
        </w:rPr>
      </w:pPr>
      <w:r>
        <w:rPr>
          <w:rFonts w:hint="eastAsia" w:ascii="Times New Roman" w:hAnsi="Times New Roman" w:eastAsia="仿宋_GB2312"/>
          <w:color w:val="000000"/>
          <w:sz w:val="21"/>
          <w:szCs w:val="21"/>
          <w:lang w:val="en-US" w:eastAsia="zh-CN"/>
        </w:rPr>
        <w:t xml:space="preserve">    2. </w:t>
      </w:r>
      <w:r>
        <w:rPr>
          <w:rFonts w:hint="eastAsia" w:ascii="Times New Roman" w:hAnsi="Times New Roman" w:eastAsia="仿宋_GB2312"/>
          <w:color w:val="000000"/>
          <w:sz w:val="21"/>
          <w:szCs w:val="21"/>
        </w:rPr>
        <w:t>以上各小项得分如果超过合计满分，则得分按满分计</w:t>
      </w:r>
      <w:r>
        <w:rPr>
          <w:rFonts w:hint="eastAsia" w:ascii="Times New Roman" w:hAnsi="Times New Roman" w:eastAsia="仿宋_GB2312"/>
          <w:color w:val="000000"/>
          <w:sz w:val="21"/>
          <w:szCs w:val="21"/>
          <w:lang w:eastAsia="zh-CN"/>
        </w:rPr>
        <w:t>。</w:t>
      </w:r>
    </w:p>
    <w:p w14:paraId="705D09B6">
      <w:pPr>
        <w:numPr>
          <w:ilvl w:val="0"/>
          <w:numId w:val="0"/>
        </w:numPr>
        <w:spacing w:line="260" w:lineRule="exact"/>
        <w:ind w:left="0" w:firstLine="0" w:firstLineChars="0"/>
        <w:rPr>
          <w:rFonts w:hint="eastAsia" w:ascii="Times New Roman" w:hAnsi="Times New Roman" w:eastAsia="仿宋_GB2312"/>
          <w:color w:val="000000"/>
          <w:sz w:val="24"/>
        </w:rPr>
      </w:pPr>
    </w:p>
    <w:p w14:paraId="15C23E00">
      <w:pPr>
        <w:spacing w:line="3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24"/>
        </w:rPr>
        <w:t xml:space="preserve">       </w:t>
      </w:r>
    </w:p>
    <w:p w14:paraId="11508ECC">
      <w:pPr>
        <w:jc w:val="distribute"/>
      </w:pPr>
    </w:p>
    <w:p w14:paraId="606D1834">
      <w:bookmarkStart w:id="0" w:name="_GoBack"/>
      <w:bookmarkEnd w:id="0"/>
    </w:p>
    <w:sectPr>
      <w:pgSz w:w="16838" w:h="11906" w:orient="landscape"/>
      <w:pgMar w:top="1418" w:right="1587" w:bottom="1418" w:left="1531" w:header="851" w:footer="992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F7935B"/>
    <w:multiLevelType w:val="singleLevel"/>
    <w:tmpl w:val="B9F7935B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0E9CACCA"/>
    <w:multiLevelType w:val="singleLevel"/>
    <w:tmpl w:val="0E9CACCA"/>
    <w:lvl w:ilvl="0" w:tentative="0">
      <w:start w:val="6"/>
      <w:numFmt w:val="decimal"/>
      <w:suff w:val="space"/>
      <w:lvlText w:val="%1."/>
      <w:lvlJc w:val="left"/>
    </w:lvl>
  </w:abstractNum>
  <w:abstractNum w:abstractNumId="2">
    <w:nsid w:val="1FD82479"/>
    <w:multiLevelType w:val="singleLevel"/>
    <w:tmpl w:val="1FD82479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571490E7"/>
    <w:multiLevelType w:val="singleLevel"/>
    <w:tmpl w:val="571490E7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6CD5641C"/>
    <w:multiLevelType w:val="singleLevel"/>
    <w:tmpl w:val="6CD5641C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0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2026-01-05T02:20:55Z</dcterms:created>
  <dc:creator>15615</dc:creator>
  <cp:lastModifiedBy>LXY</cp:lastModifiedBy>
  <dcterms:modified xsi:type="dcterms:W3CDTF">2026-01-05T02:21:32Z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eyJoZGlkIjoiNmUyYjI3NTQzMmJlMjdkOGU4ODBlNDg3MDQ5YmY4NWIiLCJ1c2VySWQiOiIzOTM4MTg1MTYifQ==</vt:lpwstr>
  </property>
  <property fmtid="{D5CDD505-2E9C-101B-9397-08002B2CF9AE}" pid="4" name="ICV">
    <vt:lpwstr>170BE4EE69CF4818A8D399FD849AC52E_12</vt:lpwstr>
  </property>
</Properties>
</file>