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0A36" w14:textId="77777777" w:rsidR="005203D1" w:rsidRDefault="005203D1" w:rsidP="005203D1">
      <w:pPr>
        <w:widowControl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14:paraId="0F21A5CD" w14:textId="77777777" w:rsidR="009B45A7" w:rsidRDefault="009B45A7" w:rsidP="005203D1">
      <w:pPr>
        <w:widowControl/>
        <w:spacing w:line="6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14:paraId="650F35AA" w14:textId="57B7F74E" w:rsidR="005203D1" w:rsidRPr="005203D1" w:rsidRDefault="005203D1" w:rsidP="00543B00">
      <w:pPr>
        <w:widowControl/>
        <w:spacing w:beforeLines="100" w:before="240" w:line="600" w:lineRule="exact"/>
        <w:jc w:val="center"/>
        <w:rPr>
          <w:rFonts w:ascii="方正小标宋简体" w:eastAsia="方正小标宋简体" w:hAnsi="Times New Roman"/>
          <w:sz w:val="32"/>
          <w:szCs w:val="40"/>
        </w:rPr>
      </w:pPr>
      <w:r w:rsidRPr="005203D1">
        <w:rPr>
          <w:rFonts w:ascii="方正小标宋简体" w:eastAsia="方正小标宋简体" w:hAnsi="Times New Roman" w:hint="eastAsia"/>
          <w:sz w:val="44"/>
          <w:szCs w:val="44"/>
        </w:rPr>
        <w:t>关于组织开展风电装备、光伏</w:t>
      </w:r>
      <w:r>
        <w:rPr>
          <w:rFonts w:ascii="方正小标宋简体" w:eastAsia="方正小标宋简体" w:hAnsi="Times New Roman" w:hint="eastAsia"/>
          <w:sz w:val="44"/>
          <w:szCs w:val="44"/>
        </w:rPr>
        <w:t>、新型储能</w:t>
      </w:r>
      <w:r w:rsidRPr="005203D1">
        <w:rPr>
          <w:rFonts w:ascii="方正小标宋简体" w:eastAsia="方正小标宋简体" w:hAnsi="Times New Roman" w:hint="eastAsia"/>
          <w:sz w:val="44"/>
          <w:szCs w:val="44"/>
        </w:rPr>
        <w:t>产业链</w:t>
      </w:r>
      <w:r w:rsidR="006E5F0E" w:rsidRPr="005203D1">
        <w:rPr>
          <w:rFonts w:ascii="方正小标宋简体" w:eastAsia="方正小标宋简体" w:hAnsi="Times New Roman" w:hint="eastAsia"/>
          <w:sz w:val="44"/>
          <w:szCs w:val="44"/>
        </w:rPr>
        <w:t>202</w:t>
      </w:r>
      <w:r w:rsidR="006E5F0E">
        <w:rPr>
          <w:rFonts w:ascii="方正小标宋简体" w:eastAsia="方正小标宋简体" w:hAnsi="Times New Roman" w:hint="eastAsia"/>
          <w:sz w:val="44"/>
          <w:szCs w:val="44"/>
        </w:rPr>
        <w:t>4</w:t>
      </w:r>
      <w:r w:rsidR="006E5F0E" w:rsidRPr="005203D1">
        <w:rPr>
          <w:rFonts w:ascii="方正小标宋简体" w:eastAsia="方正小标宋简体" w:hAnsi="Times New Roman" w:hint="eastAsia"/>
          <w:sz w:val="44"/>
          <w:szCs w:val="44"/>
        </w:rPr>
        <w:t>年</w:t>
      </w:r>
      <w:r w:rsidR="006E5F0E">
        <w:rPr>
          <w:rFonts w:ascii="方正小标宋简体" w:eastAsia="方正小标宋简体" w:hAnsi="Times New Roman" w:hint="eastAsia"/>
          <w:sz w:val="44"/>
          <w:szCs w:val="44"/>
        </w:rPr>
        <w:t>第</w:t>
      </w:r>
      <w:r w:rsidR="00916BB4">
        <w:rPr>
          <w:rFonts w:ascii="方正小标宋简体" w:eastAsia="方正小标宋简体" w:hAnsi="Times New Roman" w:hint="eastAsia"/>
          <w:sz w:val="44"/>
          <w:szCs w:val="44"/>
        </w:rPr>
        <w:t>二</w:t>
      </w:r>
      <w:r w:rsidR="006E5F0E">
        <w:rPr>
          <w:rFonts w:ascii="方正小标宋简体" w:eastAsia="方正小标宋简体" w:hAnsi="Times New Roman" w:hint="eastAsia"/>
          <w:sz w:val="44"/>
          <w:szCs w:val="44"/>
        </w:rPr>
        <w:t>批</w:t>
      </w:r>
      <w:r w:rsidRPr="005203D1">
        <w:rPr>
          <w:rFonts w:ascii="方正小标宋简体" w:eastAsia="方正小标宋简体" w:hAnsi="Times New Roman" w:hint="eastAsia"/>
          <w:sz w:val="44"/>
          <w:szCs w:val="44"/>
        </w:rPr>
        <w:t>“链核”企业申报工作的通知</w:t>
      </w:r>
    </w:p>
    <w:p w14:paraId="138AB797" w14:textId="77777777" w:rsidR="005203D1" w:rsidRPr="006E5F0E" w:rsidRDefault="005203D1" w:rsidP="005203D1">
      <w:pPr>
        <w:widowControl/>
        <w:spacing w:line="600" w:lineRule="exact"/>
        <w:rPr>
          <w:rFonts w:ascii="Times New Roman" w:eastAsia="仿宋_GB2312" w:hAnsi="Times New Roman"/>
          <w:sz w:val="32"/>
          <w:szCs w:val="40"/>
        </w:rPr>
      </w:pPr>
    </w:p>
    <w:p w14:paraId="4BB1E6DC" w14:textId="29AE4797" w:rsidR="005203D1" w:rsidRDefault="005203D1" w:rsidP="00114C18">
      <w:pPr>
        <w:spacing w:line="560" w:lineRule="exact"/>
        <w:rPr>
          <w:rFonts w:ascii="Times New Roman" w:eastAsia="仿宋_GB2312" w:hAnsi="Times New Roman"/>
          <w:sz w:val="32"/>
          <w:szCs w:val="40"/>
        </w:rPr>
      </w:pPr>
      <w:r>
        <w:rPr>
          <w:rFonts w:ascii="Times New Roman" w:eastAsia="仿宋_GB2312" w:hAnsi="Times New Roman"/>
          <w:sz w:val="32"/>
          <w:szCs w:val="40"/>
        </w:rPr>
        <w:t>山西</w:t>
      </w:r>
      <w:proofErr w:type="gramStart"/>
      <w:r>
        <w:rPr>
          <w:rFonts w:ascii="Times New Roman" w:eastAsia="仿宋_GB2312" w:hAnsi="Times New Roman"/>
          <w:sz w:val="32"/>
          <w:szCs w:val="40"/>
        </w:rPr>
        <w:t>转型综改示范区</w:t>
      </w:r>
      <w:proofErr w:type="gramEnd"/>
      <w:r>
        <w:rPr>
          <w:rFonts w:ascii="Times New Roman" w:eastAsia="仿宋_GB2312" w:hAnsi="Times New Roman"/>
          <w:sz w:val="32"/>
          <w:szCs w:val="40"/>
        </w:rPr>
        <w:t>管委会，各</w:t>
      </w:r>
      <w:r>
        <w:rPr>
          <w:rFonts w:ascii="Times New Roman" w:eastAsia="仿宋_GB2312" w:hAnsi="Times New Roman" w:hint="eastAsia"/>
          <w:sz w:val="32"/>
          <w:szCs w:val="40"/>
        </w:rPr>
        <w:t>市能源局</w:t>
      </w:r>
      <w:r w:rsidR="003C7262">
        <w:rPr>
          <w:rFonts w:ascii="Times New Roman" w:eastAsia="仿宋_GB2312" w:hAnsi="Times New Roman" w:hint="eastAsia"/>
          <w:sz w:val="32"/>
          <w:szCs w:val="40"/>
        </w:rPr>
        <w:t>，有关企业</w:t>
      </w:r>
      <w:r>
        <w:rPr>
          <w:rFonts w:ascii="Times New Roman" w:eastAsia="仿宋_GB2312" w:hAnsi="Times New Roman"/>
          <w:sz w:val="32"/>
          <w:szCs w:val="40"/>
        </w:rPr>
        <w:t>：</w:t>
      </w:r>
    </w:p>
    <w:p w14:paraId="02F258F2" w14:textId="38A125B7" w:rsidR="005203D1" w:rsidRDefault="00B83227" w:rsidP="00114C18">
      <w:pPr>
        <w:pStyle w:val="ab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</w:t>
      </w:r>
      <w:r w:rsidR="00E0671B">
        <w:rPr>
          <w:rFonts w:ascii="Times New Roman" w:eastAsia="仿宋_GB2312" w:hAnsi="Times New Roman" w:hint="eastAsia"/>
          <w:sz w:val="32"/>
          <w:szCs w:val="32"/>
        </w:rPr>
        <w:t>据</w:t>
      </w:r>
      <w:r w:rsidR="005203D1">
        <w:rPr>
          <w:rFonts w:ascii="Times New Roman" w:eastAsia="仿宋_GB2312" w:hAnsi="Times New Roman"/>
          <w:sz w:val="32"/>
          <w:szCs w:val="32"/>
        </w:rPr>
        <w:t>《山西省重点产业链</w:t>
      </w:r>
      <w:r w:rsidR="005203D1">
        <w:rPr>
          <w:rFonts w:ascii="Times New Roman" w:eastAsia="仿宋_GB2312" w:hAnsi="Times New Roman"/>
          <w:sz w:val="32"/>
          <w:szCs w:val="32"/>
        </w:rPr>
        <w:t>“</w:t>
      </w:r>
      <w:r w:rsidR="005203D1">
        <w:rPr>
          <w:rFonts w:ascii="Times New Roman" w:eastAsia="仿宋_GB2312" w:hAnsi="Times New Roman"/>
          <w:sz w:val="32"/>
          <w:szCs w:val="32"/>
          <w:lang w:val="en"/>
        </w:rPr>
        <w:t>链主</w:t>
      </w:r>
      <w:r w:rsidR="005203D1">
        <w:rPr>
          <w:rFonts w:ascii="Times New Roman" w:eastAsia="仿宋_GB2312" w:hAnsi="Times New Roman"/>
          <w:sz w:val="32"/>
          <w:szCs w:val="32"/>
        </w:rPr>
        <w:t>”</w:t>
      </w:r>
      <w:r w:rsidR="005203D1">
        <w:rPr>
          <w:rFonts w:ascii="Times New Roman" w:eastAsia="仿宋_GB2312" w:hAnsi="Times New Roman"/>
          <w:sz w:val="32"/>
          <w:szCs w:val="32"/>
        </w:rPr>
        <w:t>企业遴选及管理办法》</w:t>
      </w:r>
      <w:r w:rsidR="005203D1">
        <w:rPr>
          <w:rFonts w:ascii="Times New Roman" w:eastAsia="仿宋_GB2312" w:hAnsi="Times New Roman" w:hint="eastAsia"/>
          <w:sz w:val="32"/>
          <w:szCs w:val="32"/>
        </w:rPr>
        <w:t>（晋政办发〔</w:t>
      </w:r>
      <w:r w:rsidR="005203D1">
        <w:rPr>
          <w:rFonts w:ascii="Times New Roman" w:eastAsia="仿宋_GB2312" w:hAnsi="Times New Roman" w:hint="eastAsia"/>
          <w:sz w:val="32"/>
          <w:szCs w:val="32"/>
        </w:rPr>
        <w:t>2023</w:t>
      </w:r>
      <w:r w:rsidR="005203D1">
        <w:rPr>
          <w:rFonts w:ascii="Times New Roman" w:eastAsia="仿宋_GB2312" w:hAnsi="Times New Roman" w:hint="eastAsia"/>
          <w:sz w:val="32"/>
          <w:szCs w:val="32"/>
        </w:rPr>
        <w:t>〕</w:t>
      </w:r>
      <w:r w:rsidR="005203D1">
        <w:rPr>
          <w:rFonts w:ascii="Times New Roman" w:eastAsia="仿宋_GB2312" w:hAnsi="Times New Roman" w:hint="eastAsia"/>
          <w:sz w:val="32"/>
          <w:szCs w:val="32"/>
        </w:rPr>
        <w:t>44</w:t>
      </w:r>
      <w:r w:rsidR="005203D1">
        <w:rPr>
          <w:rFonts w:ascii="Times New Roman" w:eastAsia="仿宋_GB2312" w:hAnsi="Times New Roman" w:hint="eastAsia"/>
          <w:sz w:val="32"/>
          <w:szCs w:val="32"/>
        </w:rPr>
        <w:t>号）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 w:rsidR="00E0671B">
        <w:rPr>
          <w:rFonts w:ascii="Times New Roman" w:eastAsia="仿宋_GB2312" w:hAnsi="Times New Roman" w:hint="eastAsia"/>
          <w:sz w:val="32"/>
          <w:szCs w:val="32"/>
        </w:rPr>
        <w:t>《</w:t>
      </w:r>
      <w:r w:rsidR="00E0671B" w:rsidRPr="00E0671B">
        <w:rPr>
          <w:rFonts w:ascii="Times New Roman" w:eastAsia="仿宋_GB2312" w:hAnsi="Times New Roman"/>
          <w:sz w:val="32"/>
          <w:szCs w:val="32"/>
        </w:rPr>
        <w:t>关于组织开展</w:t>
      </w:r>
      <w:r w:rsidR="00E0671B" w:rsidRPr="00E0671B"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E0671B" w:rsidRPr="00E0671B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第</w:t>
      </w:r>
      <w:r w:rsidR="00916BB4">
        <w:rPr>
          <w:rFonts w:ascii="Times New Roman" w:eastAsia="仿宋_GB2312" w:hAnsi="Times New Roman" w:hint="eastAsia"/>
          <w:sz w:val="32"/>
          <w:szCs w:val="32"/>
        </w:rPr>
        <w:t>二</w:t>
      </w:r>
      <w:r>
        <w:rPr>
          <w:rFonts w:ascii="Times New Roman" w:eastAsia="仿宋_GB2312" w:hAnsi="Times New Roman" w:hint="eastAsia"/>
          <w:sz w:val="32"/>
          <w:szCs w:val="32"/>
        </w:rPr>
        <w:t>批</w:t>
      </w:r>
      <w:r w:rsidR="00E0671B" w:rsidRPr="00E0671B">
        <w:rPr>
          <w:rFonts w:ascii="Times New Roman" w:eastAsia="仿宋_GB2312" w:hAnsi="Times New Roman"/>
          <w:sz w:val="32"/>
          <w:szCs w:val="32"/>
        </w:rPr>
        <w:t>重点产业链</w:t>
      </w:r>
      <w:r w:rsidR="00E0671B" w:rsidRPr="00E0671B">
        <w:rPr>
          <w:rFonts w:ascii="Times New Roman" w:eastAsia="仿宋_GB2312" w:hAnsi="Times New Roman"/>
          <w:sz w:val="32"/>
          <w:szCs w:val="32"/>
        </w:rPr>
        <w:t>“</w:t>
      </w:r>
      <w:r w:rsidR="00E0671B" w:rsidRPr="00E0671B">
        <w:rPr>
          <w:rFonts w:ascii="Times New Roman" w:eastAsia="仿宋_GB2312" w:hAnsi="Times New Roman"/>
          <w:sz w:val="32"/>
          <w:szCs w:val="32"/>
        </w:rPr>
        <w:t>链核</w:t>
      </w:r>
      <w:r w:rsidR="00E0671B" w:rsidRPr="00E0671B">
        <w:rPr>
          <w:rFonts w:ascii="Times New Roman" w:eastAsia="仿宋_GB2312" w:hAnsi="Times New Roman"/>
          <w:sz w:val="32"/>
          <w:szCs w:val="32"/>
        </w:rPr>
        <w:t>”</w:t>
      </w:r>
      <w:r w:rsidR="00E0671B" w:rsidRPr="00E0671B">
        <w:rPr>
          <w:rFonts w:ascii="Times New Roman" w:eastAsia="仿宋_GB2312" w:hAnsi="Times New Roman"/>
          <w:sz w:val="32"/>
          <w:szCs w:val="32"/>
        </w:rPr>
        <w:t>企业申报工作的通知</w:t>
      </w:r>
      <w:r w:rsidR="00E0671B">
        <w:rPr>
          <w:rFonts w:ascii="Times New Roman" w:eastAsia="仿宋_GB2312" w:hAnsi="Times New Roman" w:hint="eastAsia"/>
          <w:sz w:val="32"/>
          <w:szCs w:val="32"/>
        </w:rPr>
        <w:t>》（</w:t>
      </w:r>
      <w:r w:rsidR="00E0671B">
        <w:rPr>
          <w:rFonts w:ascii="Times New Roman" w:eastAsia="仿宋_GB2312" w:hAnsi="Times New Roman"/>
          <w:sz w:val="32"/>
          <w:szCs w:val="32"/>
          <w:shd w:val="clear" w:color="auto" w:fill="FFFFFF"/>
        </w:rPr>
        <w:t>晋</w:t>
      </w:r>
      <w:r w:rsidR="00916BB4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制造业振兴升级产业</w:t>
      </w:r>
      <w:r w:rsidR="00E0671B">
        <w:rPr>
          <w:rFonts w:ascii="Times New Roman" w:eastAsia="仿宋_GB2312" w:hAnsi="Times New Roman"/>
          <w:sz w:val="32"/>
          <w:szCs w:val="32"/>
          <w:shd w:val="clear" w:color="auto" w:fill="FFFFFF"/>
        </w:rPr>
        <w:t>链</w:t>
      </w:r>
      <w:r w:rsidR="00E0671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简</w:t>
      </w:r>
      <w:r w:rsidR="00E0671B">
        <w:rPr>
          <w:rFonts w:ascii="Times New Roman" w:eastAsia="仿宋_GB2312" w:hAnsi="Times New Roman"/>
          <w:sz w:val="32"/>
          <w:szCs w:val="32"/>
          <w:shd w:val="clear" w:color="auto" w:fill="FFFFFF"/>
          <w:lang w:val="en"/>
        </w:rPr>
        <w:t>函</w:t>
      </w:r>
      <w:r w:rsidR="00E0671B">
        <w:rPr>
          <w:rFonts w:ascii="Times New Roman" w:eastAsia="仿宋_GB2312" w:hAnsi="Times New Roman"/>
          <w:sz w:val="32"/>
          <w:szCs w:val="32"/>
          <w:shd w:val="clear" w:color="auto" w:fill="FFFFFF"/>
        </w:rPr>
        <w:t>〔</w:t>
      </w:r>
      <w:r w:rsidR="00E0671B">
        <w:rPr>
          <w:rFonts w:ascii="Times New Roman" w:eastAsia="仿宋_GB2312" w:hAnsi="Times New Roman"/>
          <w:sz w:val="32"/>
          <w:szCs w:val="32"/>
          <w:shd w:val="clear" w:color="auto" w:fill="FFFFFF"/>
        </w:rPr>
        <w:t>202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4</w:t>
      </w:r>
      <w:r w:rsidR="00E0671B">
        <w:rPr>
          <w:rFonts w:ascii="Times New Roman" w:eastAsia="仿宋_GB2312" w:hAnsi="Times New Roman"/>
          <w:sz w:val="32"/>
          <w:szCs w:val="32"/>
          <w:shd w:val="clear" w:color="auto" w:fill="FFFFFF"/>
        </w:rPr>
        <w:t>〕</w:t>
      </w:r>
      <w:r w:rsidR="00916BB4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6</w:t>
      </w:r>
      <w:r w:rsidR="00E0671B">
        <w:rPr>
          <w:rFonts w:ascii="Times New Roman" w:eastAsia="仿宋_GB2312" w:hAnsi="Times New Roman"/>
          <w:sz w:val="32"/>
          <w:szCs w:val="32"/>
          <w:shd w:val="clear" w:color="auto" w:fill="FFFFFF"/>
        </w:rPr>
        <w:t>号</w:t>
      </w:r>
      <w:r w:rsidR="00E0671B">
        <w:rPr>
          <w:rFonts w:ascii="Times New Roman" w:eastAsia="仿宋_GB2312" w:hAnsi="Times New Roman" w:hint="eastAsia"/>
          <w:sz w:val="32"/>
          <w:szCs w:val="32"/>
        </w:rPr>
        <w:t>）</w:t>
      </w:r>
      <w:r w:rsidR="005203D1">
        <w:rPr>
          <w:rFonts w:ascii="Times New Roman" w:eastAsia="仿宋_GB2312" w:hAnsi="Times New Roman"/>
          <w:sz w:val="32"/>
          <w:szCs w:val="32"/>
        </w:rPr>
        <w:t>，</w:t>
      </w:r>
      <w:r w:rsidR="005203D1">
        <w:rPr>
          <w:rFonts w:ascii="Times New Roman" w:eastAsia="仿宋_GB2312" w:hAnsi="Times New Roman"/>
          <w:color w:val="000000"/>
          <w:sz w:val="32"/>
          <w:szCs w:val="32"/>
          <w:lang w:bidi="ar"/>
        </w:rPr>
        <w:t>现组织开展</w:t>
      </w:r>
      <w:r w:rsidR="00E0671B">
        <w:rPr>
          <w:rFonts w:ascii="Times New Roman" w:eastAsia="仿宋_GB2312" w:hAnsi="Times New Roman" w:hint="eastAsia"/>
          <w:color w:val="000000"/>
          <w:sz w:val="32"/>
          <w:szCs w:val="32"/>
          <w:lang w:bidi="ar"/>
        </w:rPr>
        <w:t>风电装备、光伏、新型储能</w:t>
      </w:r>
      <w:r w:rsidR="003C7262">
        <w:rPr>
          <w:rFonts w:ascii="Times New Roman" w:eastAsia="仿宋_GB2312" w:hAnsi="Times New Roman" w:hint="eastAsia"/>
          <w:color w:val="000000"/>
          <w:sz w:val="32"/>
          <w:szCs w:val="32"/>
          <w:lang w:bidi="ar"/>
        </w:rPr>
        <w:t>3</w:t>
      </w:r>
      <w:r w:rsidR="003C7262">
        <w:rPr>
          <w:rFonts w:ascii="Times New Roman" w:eastAsia="仿宋_GB2312" w:hAnsi="Times New Roman" w:hint="eastAsia"/>
          <w:color w:val="000000"/>
          <w:sz w:val="32"/>
          <w:szCs w:val="32"/>
          <w:lang w:bidi="ar"/>
        </w:rPr>
        <w:t>条</w:t>
      </w:r>
      <w:r w:rsidR="005203D1">
        <w:rPr>
          <w:rFonts w:ascii="Times New Roman" w:eastAsia="仿宋_GB2312" w:hAnsi="Times New Roman"/>
          <w:color w:val="000000"/>
          <w:sz w:val="32"/>
          <w:szCs w:val="32"/>
          <w:lang w:bidi="ar"/>
        </w:rPr>
        <w:t>产业链</w:t>
      </w:r>
      <w:r w:rsidR="003C7262">
        <w:rPr>
          <w:rFonts w:ascii="Times New Roman" w:hAnsi="Times New Roman"/>
          <w:color w:val="000000"/>
          <w:sz w:val="32"/>
          <w:szCs w:val="32"/>
          <w:lang w:bidi="ar"/>
        </w:rPr>
        <w:t>202</w:t>
      </w:r>
      <w:r w:rsidR="003C7262">
        <w:rPr>
          <w:rFonts w:ascii="Times New Roman" w:hAnsi="Times New Roman" w:hint="eastAsia"/>
          <w:color w:val="000000"/>
          <w:sz w:val="32"/>
          <w:szCs w:val="32"/>
          <w:lang w:bidi="ar"/>
        </w:rPr>
        <w:t>4</w:t>
      </w:r>
      <w:r w:rsidR="003C7262">
        <w:rPr>
          <w:rFonts w:ascii="Times New Roman" w:eastAsia="仿宋_GB2312" w:hAnsi="Times New Roman"/>
          <w:color w:val="000000"/>
          <w:sz w:val="32"/>
          <w:szCs w:val="32"/>
          <w:lang w:bidi="ar"/>
        </w:rPr>
        <w:t>年</w:t>
      </w:r>
      <w:r w:rsidR="003C7262">
        <w:rPr>
          <w:rFonts w:ascii="Times New Roman" w:eastAsia="仿宋_GB2312" w:hAnsi="Times New Roman" w:hint="eastAsia"/>
          <w:color w:val="000000"/>
          <w:sz w:val="32"/>
          <w:szCs w:val="32"/>
          <w:lang w:bidi="ar"/>
        </w:rPr>
        <w:t>第</w:t>
      </w:r>
      <w:r w:rsidR="00916BB4">
        <w:rPr>
          <w:rFonts w:ascii="Times New Roman" w:eastAsia="仿宋_GB2312" w:hAnsi="Times New Roman" w:hint="eastAsia"/>
          <w:color w:val="000000"/>
          <w:sz w:val="32"/>
          <w:szCs w:val="32"/>
          <w:lang w:bidi="ar"/>
        </w:rPr>
        <w:t>二</w:t>
      </w:r>
      <w:r w:rsidR="003C7262">
        <w:rPr>
          <w:rFonts w:ascii="Times New Roman" w:eastAsia="仿宋_GB2312" w:hAnsi="Times New Roman" w:hint="eastAsia"/>
          <w:color w:val="000000"/>
          <w:sz w:val="32"/>
          <w:szCs w:val="32"/>
          <w:lang w:bidi="ar"/>
        </w:rPr>
        <w:t>批</w:t>
      </w:r>
      <w:r w:rsidR="005203D1">
        <w:rPr>
          <w:rFonts w:ascii="Times New Roman" w:eastAsia="仿宋_GB2312" w:hAnsi="Times New Roman"/>
          <w:color w:val="000000"/>
          <w:sz w:val="32"/>
          <w:szCs w:val="32"/>
          <w:lang w:bidi="ar"/>
        </w:rPr>
        <w:t>“</w:t>
      </w:r>
      <w:r w:rsidR="005203D1">
        <w:rPr>
          <w:rFonts w:ascii="Times New Roman" w:eastAsia="仿宋_GB2312" w:hAnsi="Times New Roman"/>
          <w:color w:val="000000"/>
          <w:sz w:val="32"/>
          <w:szCs w:val="32"/>
          <w:lang w:bidi="ar"/>
        </w:rPr>
        <w:t>链核</w:t>
      </w:r>
      <w:r w:rsidR="005203D1">
        <w:rPr>
          <w:rFonts w:ascii="Times New Roman" w:eastAsia="仿宋_GB2312" w:hAnsi="Times New Roman"/>
          <w:color w:val="000000"/>
          <w:sz w:val="32"/>
          <w:szCs w:val="32"/>
          <w:lang w:bidi="ar"/>
        </w:rPr>
        <w:t>”</w:t>
      </w:r>
      <w:r w:rsidR="005203D1">
        <w:rPr>
          <w:rFonts w:ascii="Times New Roman" w:eastAsia="仿宋_GB2312" w:hAnsi="Times New Roman"/>
          <w:color w:val="000000"/>
          <w:sz w:val="32"/>
          <w:szCs w:val="32"/>
          <w:lang w:bidi="ar"/>
        </w:rPr>
        <w:t>企业遴选工作，</w:t>
      </w:r>
      <w:r w:rsidR="005203D1">
        <w:rPr>
          <w:rFonts w:ascii="Times New Roman" w:eastAsia="仿宋_GB2312" w:hAnsi="Times New Roman"/>
          <w:sz w:val="32"/>
          <w:szCs w:val="32"/>
        </w:rPr>
        <w:t>有关事项通知如下：</w:t>
      </w:r>
    </w:p>
    <w:p w14:paraId="264AF948" w14:textId="77777777" w:rsidR="005203D1" w:rsidRDefault="005203D1" w:rsidP="00114C18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 w:hint="eastAsia"/>
          <w:sz w:val="32"/>
          <w:szCs w:val="40"/>
        </w:rPr>
        <w:t>遴选标准</w:t>
      </w:r>
    </w:p>
    <w:p w14:paraId="254A0FEF" w14:textId="77777777" w:rsidR="005203D1" w:rsidRDefault="005203D1" w:rsidP="00114C18">
      <w:pPr>
        <w:pStyle w:val="ab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产业链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链核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企业是指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  <w:lang w:val="en"/>
        </w:rPr>
        <w:t>链主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企业的核心配套企业（核心配套类），或可作为潜在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  <w:lang w:val="en"/>
        </w:rPr>
        <w:t>链主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培育的次级核心企业（潜在</w:t>
      </w:r>
      <w:proofErr w:type="gramStart"/>
      <w:r>
        <w:rPr>
          <w:rFonts w:ascii="Times New Roman" w:eastAsia="仿宋_GB2312" w:hAnsi="Times New Roman"/>
          <w:sz w:val="32"/>
          <w:szCs w:val="32"/>
          <w:lang w:val="en"/>
        </w:rPr>
        <w:t>链主</w:t>
      </w:r>
      <w:r>
        <w:rPr>
          <w:rFonts w:ascii="Times New Roman" w:eastAsia="仿宋_GB2312" w:hAnsi="Times New Roman"/>
          <w:sz w:val="32"/>
          <w:szCs w:val="32"/>
        </w:rPr>
        <w:t>类</w:t>
      </w:r>
      <w:proofErr w:type="gramEnd"/>
      <w:r>
        <w:rPr>
          <w:rFonts w:ascii="Times New Roman" w:eastAsia="仿宋_GB2312" w:hAnsi="Times New Roman"/>
          <w:sz w:val="32"/>
          <w:szCs w:val="32"/>
        </w:rPr>
        <w:t>）。</w:t>
      </w:r>
    </w:p>
    <w:p w14:paraId="255206F6" w14:textId="17ECBCF7" w:rsidR="005203D1" w:rsidRDefault="005203D1" w:rsidP="00114C18">
      <w:pPr>
        <w:pStyle w:val="ae"/>
        <w:spacing w:after="0" w:line="560" w:lineRule="exact"/>
        <w:ind w:firstLineChars="200" w:firstLine="643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/>
          <w:b/>
          <w:bCs/>
          <w:sz w:val="32"/>
          <w:szCs w:val="32"/>
          <w:lang w:bidi="ar"/>
        </w:rPr>
        <w:t>规模实力。</w:t>
      </w:r>
      <w:r w:rsidR="00C65E6C">
        <w:rPr>
          <w:rFonts w:ascii="Times New Roman" w:eastAsia="仿宋_GB2312" w:hAnsi="Times New Roman" w:hint="eastAsia"/>
          <w:sz w:val="32"/>
          <w:szCs w:val="32"/>
          <w:lang w:bidi="ar"/>
        </w:rPr>
        <w:t>风电</w:t>
      </w:r>
      <w:r w:rsidR="00C65E6C" w:rsidRPr="00C65E6C">
        <w:rPr>
          <w:rFonts w:ascii="Times New Roman" w:eastAsia="仿宋_GB2312" w:hAnsi="Times New Roman"/>
          <w:sz w:val="32"/>
          <w:szCs w:val="32"/>
          <w:lang w:bidi="ar"/>
        </w:rPr>
        <w:t>装备产业链、光</w:t>
      </w:r>
      <w:proofErr w:type="gramStart"/>
      <w:r w:rsidR="00C65E6C" w:rsidRPr="00C65E6C">
        <w:rPr>
          <w:rFonts w:ascii="Times New Roman" w:eastAsia="仿宋_GB2312" w:hAnsi="Times New Roman"/>
          <w:sz w:val="32"/>
          <w:szCs w:val="32"/>
          <w:lang w:bidi="ar"/>
        </w:rPr>
        <w:t>伏产业</w:t>
      </w:r>
      <w:proofErr w:type="gramEnd"/>
      <w:r w:rsidR="00C65E6C" w:rsidRPr="00C65E6C">
        <w:rPr>
          <w:rFonts w:ascii="Times New Roman" w:eastAsia="仿宋_GB2312" w:hAnsi="Times New Roman"/>
          <w:sz w:val="32"/>
          <w:szCs w:val="32"/>
          <w:lang w:bidi="ar"/>
        </w:rPr>
        <w:t>链、新型储能</w:t>
      </w:r>
      <w:r>
        <w:rPr>
          <w:rFonts w:ascii="Times New Roman" w:eastAsia="仿宋_GB2312" w:hAnsi="Times New Roman"/>
          <w:sz w:val="32"/>
          <w:szCs w:val="32"/>
          <w:lang w:bidi="ar"/>
        </w:rPr>
        <w:t>产业链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链核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企业上一年度主营业务收入，原则上不低于</w:t>
      </w:r>
      <w:r>
        <w:rPr>
          <w:rFonts w:ascii="Times New Roman" w:eastAsia="仿宋_GB2312" w:hAnsi="Times New Roman"/>
          <w:sz w:val="32"/>
          <w:szCs w:val="32"/>
          <w:lang w:bidi="ar"/>
        </w:rPr>
        <w:t>5000</w:t>
      </w:r>
      <w:r>
        <w:rPr>
          <w:rFonts w:ascii="Times New Roman" w:eastAsia="仿宋_GB2312" w:hAnsi="Times New Roman"/>
          <w:sz w:val="32"/>
          <w:szCs w:val="32"/>
          <w:lang w:bidi="ar"/>
        </w:rPr>
        <w:t>万元。</w:t>
      </w:r>
    </w:p>
    <w:p w14:paraId="56E1DB9D" w14:textId="5EDE3926" w:rsidR="005203D1" w:rsidRDefault="005203D1" w:rsidP="00114C18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楷体_GB2312" w:hAnsi="Times New Roman"/>
          <w:b/>
          <w:bCs/>
          <w:sz w:val="32"/>
          <w:szCs w:val="32"/>
          <w:lang w:bidi="ar"/>
        </w:rPr>
        <w:t>（二）产业配套能力。</w:t>
      </w:r>
      <w:r>
        <w:rPr>
          <w:rFonts w:ascii="Times New Roman" w:eastAsia="仿宋_GB2312" w:hAnsi="Times New Roman"/>
          <w:sz w:val="32"/>
          <w:szCs w:val="32"/>
          <w:lang w:bidi="ar"/>
        </w:rPr>
        <w:t>核心配套类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链核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企业与所属产业链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val="en" w:bidi="ar"/>
        </w:rPr>
        <w:t>链主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企业年度产品交易额超过</w:t>
      </w:r>
      <w:r>
        <w:rPr>
          <w:rFonts w:ascii="Times New Roman" w:eastAsia="仿宋_GB2312" w:hAnsi="Times New Roman"/>
          <w:sz w:val="32"/>
          <w:szCs w:val="32"/>
          <w:lang w:bidi="ar"/>
        </w:rPr>
        <w:t>1000</w:t>
      </w:r>
      <w:r>
        <w:rPr>
          <w:rFonts w:ascii="Times New Roman" w:eastAsia="仿宋_GB2312" w:hAnsi="Times New Roman"/>
          <w:sz w:val="32"/>
          <w:szCs w:val="32"/>
          <w:lang w:bidi="ar"/>
        </w:rPr>
        <w:t>万元，潜在</w:t>
      </w:r>
      <w:proofErr w:type="gramStart"/>
      <w:r>
        <w:rPr>
          <w:rFonts w:ascii="Times New Roman" w:eastAsia="仿宋_GB2312" w:hAnsi="Times New Roman"/>
          <w:sz w:val="32"/>
          <w:szCs w:val="32"/>
          <w:lang w:val="en" w:bidi="ar"/>
        </w:rPr>
        <w:t>链主</w:t>
      </w:r>
      <w:r>
        <w:rPr>
          <w:rFonts w:ascii="Times New Roman" w:eastAsia="仿宋_GB2312" w:hAnsi="Times New Roman"/>
          <w:sz w:val="32"/>
          <w:szCs w:val="32"/>
          <w:lang w:bidi="ar"/>
        </w:rPr>
        <w:t>类</w:t>
      </w:r>
      <w:proofErr w:type="gramEnd"/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链核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企业与</w:t>
      </w:r>
      <w:r>
        <w:rPr>
          <w:rFonts w:ascii="Times New Roman" w:eastAsia="仿宋_GB2312" w:hAnsi="Times New Roman"/>
          <w:sz w:val="32"/>
          <w:szCs w:val="32"/>
          <w:lang w:bidi="ar"/>
        </w:rPr>
        <w:t>5</w:t>
      </w:r>
      <w:r>
        <w:rPr>
          <w:rFonts w:ascii="Times New Roman" w:eastAsia="仿宋_GB2312" w:hAnsi="Times New Roman"/>
          <w:sz w:val="32"/>
          <w:szCs w:val="32"/>
          <w:lang w:bidi="ar"/>
        </w:rPr>
        <w:t>家以上（含）同链条链上其他企业年度产品交易额超过</w:t>
      </w:r>
      <w:r>
        <w:rPr>
          <w:rFonts w:ascii="Times New Roman" w:eastAsia="仿宋_GB2312" w:hAnsi="Times New Roman"/>
          <w:sz w:val="32"/>
          <w:szCs w:val="32"/>
          <w:lang w:bidi="ar"/>
        </w:rPr>
        <w:t>2000</w:t>
      </w:r>
      <w:r>
        <w:rPr>
          <w:rFonts w:ascii="Times New Roman" w:eastAsia="仿宋_GB2312" w:hAnsi="Times New Roman"/>
          <w:sz w:val="32"/>
          <w:szCs w:val="32"/>
          <w:lang w:bidi="ar"/>
        </w:rPr>
        <w:t>万元。</w:t>
      </w:r>
    </w:p>
    <w:p w14:paraId="31B3047B" w14:textId="301691D4" w:rsidR="005203D1" w:rsidRDefault="005203D1" w:rsidP="00114C18">
      <w:pPr>
        <w:pStyle w:val="ae"/>
        <w:spacing w:after="0" w:line="560" w:lineRule="exact"/>
        <w:ind w:firstLineChars="200" w:firstLine="643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楷体_GB2312" w:hAnsi="Times New Roman"/>
          <w:b/>
          <w:bCs/>
          <w:sz w:val="32"/>
          <w:szCs w:val="32"/>
          <w:lang w:bidi="ar"/>
        </w:rPr>
        <w:lastRenderedPageBreak/>
        <w:t>（三）行业影响力。</w:t>
      </w:r>
      <w:r>
        <w:rPr>
          <w:rFonts w:ascii="Times New Roman" w:eastAsia="仿宋_GB2312" w:hAnsi="Times New Roman"/>
          <w:sz w:val="32"/>
          <w:szCs w:val="32"/>
          <w:lang w:bidi="ar"/>
        </w:rPr>
        <w:t>掌握产业</w:t>
      </w:r>
      <w:proofErr w:type="gramStart"/>
      <w:r>
        <w:rPr>
          <w:rFonts w:ascii="Times New Roman" w:eastAsia="仿宋_GB2312" w:hAnsi="Times New Roman"/>
          <w:sz w:val="32"/>
          <w:szCs w:val="32"/>
          <w:lang w:bidi="ar"/>
        </w:rPr>
        <w:t>链关键</w:t>
      </w:r>
      <w:proofErr w:type="gramEnd"/>
      <w:r>
        <w:rPr>
          <w:rFonts w:ascii="Times New Roman" w:eastAsia="仿宋_GB2312" w:hAnsi="Times New Roman"/>
          <w:sz w:val="32"/>
          <w:szCs w:val="32"/>
          <w:lang w:bidi="ar"/>
        </w:rPr>
        <w:t>技术或具有核心基础产品。获得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国家级小巨人</w:t>
      </w:r>
      <w:r>
        <w:rPr>
          <w:rFonts w:ascii="Times New Roman" w:eastAsia="仿宋_GB2312" w:hAnsi="Times New Roman"/>
          <w:sz w:val="32"/>
          <w:szCs w:val="32"/>
          <w:lang w:bidi="ar"/>
        </w:rPr>
        <w:t>”“</w:t>
      </w:r>
      <w:r>
        <w:rPr>
          <w:rFonts w:ascii="Times New Roman" w:eastAsia="仿宋_GB2312" w:hAnsi="Times New Roman"/>
          <w:sz w:val="32"/>
          <w:szCs w:val="32"/>
          <w:lang w:bidi="ar"/>
        </w:rPr>
        <w:t>国家级制造业单项冠军</w:t>
      </w:r>
      <w:r>
        <w:rPr>
          <w:rFonts w:ascii="Times New Roman" w:eastAsia="仿宋_GB2312" w:hAnsi="Times New Roman"/>
          <w:sz w:val="32"/>
          <w:szCs w:val="32"/>
          <w:lang w:bidi="ar"/>
        </w:rPr>
        <w:t>”“</w:t>
      </w:r>
      <w:r>
        <w:rPr>
          <w:rFonts w:ascii="Times New Roman" w:eastAsia="仿宋_GB2312" w:hAnsi="Times New Roman"/>
          <w:sz w:val="32"/>
          <w:szCs w:val="32"/>
          <w:lang w:bidi="ar"/>
        </w:rPr>
        <w:t>省级专精特新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或</w:t>
      </w:r>
      <w:r>
        <w:rPr>
          <w:rFonts w:ascii="Times New Roman" w:eastAsia="仿宋_GB2312" w:hAnsi="Times New Roman"/>
          <w:sz w:val="32"/>
          <w:szCs w:val="32"/>
          <w:lang w:bidi="ar"/>
        </w:rPr>
        <w:t>“</w:t>
      </w:r>
      <w:r>
        <w:rPr>
          <w:rFonts w:ascii="Times New Roman" w:eastAsia="仿宋_GB2312" w:hAnsi="Times New Roman"/>
          <w:sz w:val="32"/>
          <w:szCs w:val="32"/>
          <w:lang w:bidi="ar"/>
        </w:rPr>
        <w:t>省级小巨人</w:t>
      </w:r>
      <w:r>
        <w:rPr>
          <w:rFonts w:ascii="Times New Roman" w:eastAsia="仿宋_GB2312" w:hAnsi="Times New Roman"/>
          <w:sz w:val="32"/>
          <w:szCs w:val="32"/>
          <w:lang w:bidi="ar"/>
        </w:rPr>
        <w:t>”</w:t>
      </w:r>
      <w:r>
        <w:rPr>
          <w:rFonts w:ascii="Times New Roman" w:eastAsia="仿宋_GB2312" w:hAnsi="Times New Roman"/>
          <w:sz w:val="32"/>
          <w:szCs w:val="32"/>
          <w:lang w:bidi="ar"/>
        </w:rPr>
        <w:t>等称号的企业优先考虑。</w:t>
      </w:r>
    </w:p>
    <w:p w14:paraId="3BBFB27C" w14:textId="77777777" w:rsidR="005203D1" w:rsidRDefault="005203D1" w:rsidP="00114C18">
      <w:pPr>
        <w:pStyle w:val="4"/>
        <w:keepNext w:val="0"/>
        <w:keepLines w:val="0"/>
        <w:spacing w:before="0" w:after="0" w:line="560" w:lineRule="exact"/>
        <w:ind w:firstLineChars="200" w:firstLine="643"/>
        <w:rPr>
          <w:rFonts w:ascii="Times New Roman" w:hAnsi="Times New Roman"/>
        </w:rPr>
      </w:pPr>
      <w:r>
        <w:rPr>
          <w:rFonts w:ascii="Times New Roman" w:eastAsia="楷体_GB2312" w:hAnsi="Times New Roman"/>
          <w:bCs/>
          <w:sz w:val="32"/>
          <w:szCs w:val="32"/>
          <w:lang w:bidi="ar"/>
        </w:rPr>
        <w:t>（四）其他要求。</w:t>
      </w:r>
      <w:r>
        <w:rPr>
          <w:rFonts w:ascii="Times New Roman" w:eastAsia="仿宋_GB2312" w:hAnsi="Times New Roman"/>
          <w:b w:val="0"/>
          <w:sz w:val="32"/>
          <w:szCs w:val="32"/>
          <w:lang w:bidi="ar"/>
        </w:rPr>
        <w:t>具有独立法人资格，</w:t>
      </w:r>
      <w:r>
        <w:rPr>
          <w:rFonts w:ascii="Times New Roman" w:eastAsia="仿宋_GB2312" w:hAnsi="Times New Roman"/>
          <w:b w:val="0"/>
          <w:bCs/>
          <w:sz w:val="32"/>
          <w:szCs w:val="32"/>
          <w:lang w:bidi="ar"/>
        </w:rPr>
        <w:t>近三年无不良信用记录，未发生重大安全、环保、质量事故。</w:t>
      </w:r>
    </w:p>
    <w:p w14:paraId="442F03AE" w14:textId="77777777" w:rsidR="005203D1" w:rsidRDefault="005203D1" w:rsidP="00114C18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 w:hint="eastAsia"/>
          <w:sz w:val="32"/>
          <w:szCs w:val="40"/>
        </w:rPr>
        <w:t>遴选程序</w:t>
      </w:r>
    </w:p>
    <w:p w14:paraId="5AAD12BC" w14:textId="2A1E217C" w:rsidR="005203D1" w:rsidRDefault="005203D1" w:rsidP="00114C18">
      <w:pPr>
        <w:pStyle w:val="ab"/>
        <w:spacing w:before="0" w:beforeAutospacing="0" w:after="0" w:afterAutospacing="0" w:line="560" w:lineRule="exact"/>
        <w:ind w:firstLineChars="231" w:firstLine="739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参照</w:t>
      </w:r>
      <w:r>
        <w:rPr>
          <w:rFonts w:ascii="Times New Roman" w:eastAsia="仿宋_GB2312" w:hAnsi="Times New Roman"/>
          <w:sz w:val="32"/>
          <w:szCs w:val="32"/>
        </w:rPr>
        <w:t>《山西省重点产业链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  <w:lang w:val="en"/>
        </w:rPr>
        <w:t>链主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企业遴选及管理办法》</w:t>
      </w:r>
      <w:r>
        <w:rPr>
          <w:rFonts w:ascii="Times New Roman" w:eastAsia="仿宋_GB2312" w:hAnsi="Times New Roman" w:hint="eastAsia"/>
          <w:sz w:val="32"/>
          <w:szCs w:val="32"/>
        </w:rPr>
        <w:t>第十一条，</w:t>
      </w:r>
      <w:r>
        <w:rPr>
          <w:rFonts w:ascii="Times New Roman" w:eastAsia="仿宋_GB2312" w:hAnsi="Times New Roman"/>
          <w:color w:val="000000"/>
          <w:sz w:val="32"/>
          <w:szCs w:val="32"/>
        </w:rPr>
        <w:t>遵循自愿申报原则，申报单位</w:t>
      </w:r>
      <w:r w:rsidR="003107FD">
        <w:rPr>
          <w:rFonts w:ascii="Times New Roman" w:eastAsia="仿宋_GB2312" w:hAnsi="Times New Roman"/>
          <w:color w:val="000000"/>
          <w:sz w:val="32"/>
          <w:szCs w:val="32"/>
        </w:rPr>
        <w:t>可</w:t>
      </w:r>
      <w:r>
        <w:rPr>
          <w:rFonts w:ascii="Times New Roman" w:eastAsia="仿宋_GB2312" w:hAnsi="Times New Roman"/>
          <w:color w:val="000000"/>
          <w:sz w:val="32"/>
          <w:szCs w:val="32"/>
        </w:rPr>
        <w:t>依据自身条件选择申报</w:t>
      </w:r>
      <w:r>
        <w:rPr>
          <w:rFonts w:ascii="Times New Roman" w:eastAsia="仿宋_GB2312" w:hAnsi="Times New Roman"/>
          <w:sz w:val="32"/>
          <w:szCs w:val="32"/>
        </w:rPr>
        <w:t>不超过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个重点产业链的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链核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企业。</w:t>
      </w:r>
    </w:p>
    <w:p w14:paraId="3CB49F0C" w14:textId="59C141F9" w:rsidR="005203D1" w:rsidRDefault="00D43E15" w:rsidP="00460D4C">
      <w:pPr>
        <w:pStyle w:val="ab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</w:rPr>
      </w:pPr>
      <w:r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（一）</w:t>
      </w:r>
      <w:r w:rsidR="005203D1"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自主参与。</w:t>
      </w:r>
      <w:r w:rsidR="005203D1">
        <w:rPr>
          <w:rFonts w:ascii="Times New Roman" w:eastAsia="仿宋_GB2312" w:hAnsi="Times New Roman"/>
          <w:sz w:val="32"/>
          <w:szCs w:val="32"/>
          <w:lang w:bidi="ar"/>
        </w:rPr>
        <w:t>相关</w:t>
      </w:r>
      <w:r w:rsidR="005203D1">
        <w:rPr>
          <w:rFonts w:ascii="Times New Roman" w:eastAsia="仿宋_GB2312" w:hAnsi="Times New Roman"/>
          <w:sz w:val="32"/>
          <w:szCs w:val="32"/>
        </w:rPr>
        <w:t>企业</w:t>
      </w:r>
      <w:r w:rsidR="00B6560D">
        <w:rPr>
          <w:rFonts w:ascii="Times New Roman" w:eastAsia="仿宋_GB2312" w:hAnsi="Times New Roman" w:hint="eastAsia"/>
          <w:sz w:val="32"/>
          <w:szCs w:val="32"/>
        </w:rPr>
        <w:t>向</w:t>
      </w:r>
      <w:r w:rsidR="005203D1">
        <w:rPr>
          <w:rFonts w:ascii="Times New Roman" w:eastAsia="仿宋_GB2312" w:hAnsi="Times New Roman"/>
          <w:sz w:val="32"/>
          <w:szCs w:val="32"/>
        </w:rPr>
        <w:t>注册所在地</w:t>
      </w:r>
      <w:r w:rsidR="00C65E6C">
        <w:rPr>
          <w:rFonts w:ascii="Times New Roman" w:eastAsia="仿宋_GB2312" w:hAnsi="Times New Roman" w:hint="eastAsia"/>
          <w:sz w:val="32"/>
          <w:szCs w:val="32"/>
        </w:rPr>
        <w:t>能源</w:t>
      </w:r>
      <w:r w:rsidR="00B6560D">
        <w:rPr>
          <w:rFonts w:ascii="Times New Roman" w:eastAsia="仿宋_GB2312" w:hAnsi="Times New Roman" w:hint="eastAsia"/>
          <w:sz w:val="32"/>
          <w:szCs w:val="32"/>
        </w:rPr>
        <w:t>主管部门</w:t>
      </w:r>
      <w:r w:rsidR="001A0029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="001A0029">
        <w:rPr>
          <w:rFonts w:ascii="Times New Roman" w:eastAsia="仿宋_GB2312" w:hAnsi="Times New Roman" w:hint="eastAsia"/>
          <w:sz w:val="32"/>
          <w:szCs w:val="32"/>
        </w:rPr>
        <w:t>山西综改示范区</w:t>
      </w:r>
      <w:proofErr w:type="gramEnd"/>
      <w:r w:rsidR="001A0029">
        <w:rPr>
          <w:rFonts w:ascii="Times New Roman" w:eastAsia="仿宋_GB2312" w:hAnsi="Times New Roman" w:hint="eastAsia"/>
          <w:sz w:val="32"/>
          <w:szCs w:val="32"/>
        </w:rPr>
        <w:t>管委会</w:t>
      </w:r>
      <w:r w:rsidR="005203D1">
        <w:rPr>
          <w:rFonts w:ascii="Times New Roman" w:eastAsia="仿宋_GB2312" w:hAnsi="Times New Roman" w:hint="eastAsia"/>
          <w:sz w:val="32"/>
          <w:szCs w:val="32"/>
          <w:lang w:val="en"/>
        </w:rPr>
        <w:t>提</w:t>
      </w:r>
      <w:r w:rsidR="005203D1">
        <w:rPr>
          <w:rFonts w:ascii="Times New Roman" w:eastAsia="仿宋_GB2312" w:hAnsi="Times New Roman"/>
          <w:sz w:val="32"/>
          <w:szCs w:val="32"/>
        </w:rPr>
        <w:t>交有关申报材料。</w:t>
      </w:r>
    </w:p>
    <w:p w14:paraId="784666A6" w14:textId="046AFE3F" w:rsidR="005203D1" w:rsidRDefault="00D43E15" w:rsidP="00460D4C">
      <w:pPr>
        <w:pStyle w:val="ab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</w:rPr>
      </w:pPr>
      <w:r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（二）</w:t>
      </w:r>
      <w:r w:rsidR="005203D1"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遴选推荐。</w:t>
      </w:r>
      <w:proofErr w:type="gramStart"/>
      <w:r w:rsidR="005203D1">
        <w:rPr>
          <w:rFonts w:ascii="Times New Roman" w:eastAsia="仿宋_GB2312" w:hAnsi="Times New Roman" w:hint="eastAsia"/>
          <w:sz w:val="32"/>
          <w:szCs w:val="32"/>
        </w:rPr>
        <w:t>山西综改示范区</w:t>
      </w:r>
      <w:proofErr w:type="gramEnd"/>
      <w:r w:rsidR="005203D1">
        <w:rPr>
          <w:rFonts w:ascii="Times New Roman" w:eastAsia="仿宋_GB2312" w:hAnsi="Times New Roman" w:hint="eastAsia"/>
          <w:sz w:val="32"/>
          <w:szCs w:val="32"/>
        </w:rPr>
        <w:t>管委会</w:t>
      </w:r>
      <w:r w:rsidR="007D0C63">
        <w:rPr>
          <w:rFonts w:ascii="Times New Roman" w:eastAsia="仿宋_GB2312" w:hAnsi="Times New Roman" w:hint="eastAsia"/>
          <w:sz w:val="32"/>
          <w:szCs w:val="32"/>
        </w:rPr>
        <w:t>、各市能源局</w:t>
      </w:r>
      <w:r w:rsidR="005203D1">
        <w:rPr>
          <w:rFonts w:ascii="Times New Roman" w:eastAsia="仿宋_GB2312" w:hAnsi="Times New Roman" w:hint="eastAsia"/>
          <w:sz w:val="32"/>
          <w:szCs w:val="32"/>
        </w:rPr>
        <w:t>负责</w:t>
      </w:r>
      <w:r w:rsidR="005203D1">
        <w:rPr>
          <w:rFonts w:ascii="Times New Roman" w:eastAsia="仿宋_GB2312" w:hAnsi="Times New Roman"/>
          <w:sz w:val="32"/>
          <w:szCs w:val="32"/>
        </w:rPr>
        <w:t>“</w:t>
      </w:r>
      <w:r w:rsidR="005203D1">
        <w:rPr>
          <w:rFonts w:ascii="Times New Roman" w:eastAsia="仿宋_GB2312" w:hAnsi="Times New Roman"/>
          <w:sz w:val="32"/>
          <w:szCs w:val="32"/>
        </w:rPr>
        <w:t>链核</w:t>
      </w:r>
      <w:r w:rsidR="005203D1">
        <w:rPr>
          <w:rFonts w:ascii="Times New Roman" w:eastAsia="仿宋_GB2312" w:hAnsi="Times New Roman"/>
          <w:sz w:val="32"/>
          <w:szCs w:val="32"/>
        </w:rPr>
        <w:t>”</w:t>
      </w:r>
      <w:r w:rsidR="005203D1">
        <w:rPr>
          <w:rFonts w:ascii="Times New Roman" w:eastAsia="仿宋_GB2312" w:hAnsi="Times New Roman"/>
          <w:sz w:val="32"/>
          <w:szCs w:val="32"/>
        </w:rPr>
        <w:t>企业</w:t>
      </w:r>
      <w:r w:rsidR="005203D1">
        <w:rPr>
          <w:rFonts w:ascii="Times New Roman" w:eastAsia="仿宋_GB2312" w:hAnsi="Times New Roman" w:hint="eastAsia"/>
          <w:sz w:val="32"/>
          <w:szCs w:val="32"/>
        </w:rPr>
        <w:t>的遴选推荐工作</w:t>
      </w:r>
      <w:r w:rsidR="005203D1">
        <w:rPr>
          <w:rFonts w:ascii="Times New Roman" w:eastAsia="仿宋_GB2312" w:hAnsi="Times New Roman"/>
          <w:sz w:val="32"/>
          <w:szCs w:val="32"/>
        </w:rPr>
        <w:t>，</w:t>
      </w:r>
      <w:r w:rsidR="005203D1">
        <w:rPr>
          <w:rFonts w:ascii="Times New Roman" w:eastAsia="仿宋_GB2312" w:hAnsi="Times New Roman" w:hint="eastAsia"/>
          <w:sz w:val="32"/>
          <w:szCs w:val="32"/>
        </w:rPr>
        <w:t>根据</w:t>
      </w:r>
      <w:r w:rsidR="005203D1">
        <w:rPr>
          <w:rFonts w:ascii="Times New Roman" w:eastAsia="仿宋_GB2312" w:hAnsi="Times New Roman"/>
          <w:sz w:val="32"/>
          <w:szCs w:val="32"/>
        </w:rPr>
        <w:t>“</w:t>
      </w:r>
      <w:r w:rsidR="005203D1">
        <w:rPr>
          <w:rFonts w:ascii="Times New Roman" w:eastAsia="仿宋_GB2312" w:hAnsi="Times New Roman"/>
          <w:sz w:val="32"/>
          <w:szCs w:val="32"/>
        </w:rPr>
        <w:t>链核</w:t>
      </w:r>
      <w:r w:rsidR="005203D1">
        <w:rPr>
          <w:rFonts w:ascii="Times New Roman" w:eastAsia="仿宋_GB2312" w:hAnsi="Times New Roman"/>
          <w:sz w:val="32"/>
          <w:szCs w:val="32"/>
        </w:rPr>
        <w:t>”</w:t>
      </w:r>
      <w:r w:rsidR="005203D1">
        <w:rPr>
          <w:rFonts w:ascii="Times New Roman" w:eastAsia="仿宋_GB2312" w:hAnsi="Times New Roman"/>
          <w:sz w:val="32"/>
          <w:szCs w:val="32"/>
        </w:rPr>
        <w:t>企业</w:t>
      </w:r>
      <w:r w:rsidR="005203D1">
        <w:rPr>
          <w:rFonts w:ascii="Times New Roman" w:eastAsia="仿宋_GB2312" w:hAnsi="Times New Roman" w:hint="eastAsia"/>
          <w:sz w:val="32"/>
          <w:szCs w:val="32"/>
        </w:rPr>
        <w:t>遴选标准审核</w:t>
      </w:r>
      <w:r w:rsidR="005203D1">
        <w:rPr>
          <w:rFonts w:ascii="Times New Roman" w:eastAsia="仿宋_GB2312" w:hAnsi="Times New Roman"/>
          <w:sz w:val="32"/>
          <w:szCs w:val="32"/>
        </w:rPr>
        <w:t>确定</w:t>
      </w:r>
      <w:r w:rsidR="005203D1"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 w:rsidR="005203D1">
        <w:rPr>
          <w:rFonts w:ascii="Times New Roman" w:eastAsia="仿宋_GB2312" w:hAnsi="Times New Roman"/>
          <w:sz w:val="32"/>
          <w:szCs w:val="32"/>
          <w:shd w:val="clear" w:color="auto" w:fill="FFFFFF"/>
        </w:rPr>
        <w:t>链核</w:t>
      </w:r>
      <w:r w:rsidR="005203D1"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 w:rsidR="005203D1">
        <w:rPr>
          <w:rFonts w:ascii="Times New Roman" w:eastAsia="仿宋_GB2312" w:hAnsi="Times New Roman"/>
          <w:sz w:val="32"/>
          <w:szCs w:val="32"/>
        </w:rPr>
        <w:t>企业推荐名单（</w:t>
      </w:r>
      <w:r w:rsidR="005203D1">
        <w:rPr>
          <w:rFonts w:ascii="Times New Roman" w:eastAsia="仿宋_GB2312" w:hAnsi="Times New Roman"/>
          <w:sz w:val="32"/>
          <w:szCs w:val="32"/>
          <w:lang w:val="en"/>
        </w:rPr>
        <w:t>见</w:t>
      </w:r>
      <w:r w:rsidR="005203D1">
        <w:rPr>
          <w:rFonts w:ascii="Times New Roman" w:eastAsia="仿宋_GB2312" w:hAnsi="Times New Roman"/>
          <w:sz w:val="32"/>
          <w:szCs w:val="32"/>
        </w:rPr>
        <w:t>附件</w:t>
      </w:r>
      <w:r w:rsidR="005203D1">
        <w:rPr>
          <w:rFonts w:ascii="Times New Roman" w:eastAsia="仿宋_GB2312" w:hAnsi="Times New Roman"/>
          <w:sz w:val="32"/>
          <w:szCs w:val="32"/>
        </w:rPr>
        <w:t>2</w:t>
      </w:r>
      <w:r w:rsidR="005203D1">
        <w:rPr>
          <w:rFonts w:ascii="Times New Roman" w:eastAsia="仿宋_GB2312" w:hAnsi="Times New Roman"/>
          <w:sz w:val="32"/>
          <w:szCs w:val="32"/>
        </w:rPr>
        <w:t>），</w:t>
      </w:r>
      <w:r w:rsidR="005203D1">
        <w:rPr>
          <w:rFonts w:ascii="Times New Roman" w:eastAsia="仿宋_GB2312" w:hAnsi="Times New Roman" w:hint="eastAsia"/>
          <w:sz w:val="32"/>
          <w:szCs w:val="32"/>
        </w:rPr>
        <w:t>并</w:t>
      </w:r>
      <w:r w:rsidR="005203D1">
        <w:rPr>
          <w:rFonts w:ascii="Times New Roman" w:eastAsia="仿宋_GB2312" w:hAnsi="Times New Roman"/>
          <w:sz w:val="32"/>
          <w:szCs w:val="32"/>
        </w:rPr>
        <w:t>将</w:t>
      </w:r>
      <w:r w:rsidR="005203D1">
        <w:rPr>
          <w:rFonts w:ascii="Times New Roman" w:eastAsia="仿宋_GB2312" w:hAnsi="Times New Roman" w:hint="eastAsia"/>
          <w:sz w:val="32"/>
          <w:szCs w:val="32"/>
        </w:rPr>
        <w:t>初审</w:t>
      </w:r>
      <w:r w:rsidR="005203D1">
        <w:rPr>
          <w:rFonts w:ascii="Times New Roman" w:eastAsia="仿宋_GB2312" w:hAnsi="Times New Roman"/>
          <w:sz w:val="32"/>
          <w:szCs w:val="32"/>
        </w:rPr>
        <w:t>推荐名单及相关申报材料报送</w:t>
      </w:r>
      <w:r w:rsidR="007D0C63">
        <w:rPr>
          <w:rFonts w:ascii="Times New Roman" w:eastAsia="仿宋_GB2312" w:hAnsi="Times New Roman" w:hint="eastAsia"/>
          <w:sz w:val="32"/>
          <w:szCs w:val="32"/>
        </w:rPr>
        <w:t>省能源局</w:t>
      </w:r>
      <w:r w:rsidR="005203D1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446B9757" w14:textId="10E60209" w:rsidR="003107FD" w:rsidRDefault="00D43E15" w:rsidP="00460D4C">
      <w:pPr>
        <w:pStyle w:val="ab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</w:rPr>
      </w:pPr>
      <w:r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（三）</w:t>
      </w:r>
      <w:r w:rsidR="005203D1"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专家评审。</w:t>
      </w:r>
      <w:r w:rsidR="007D0C63">
        <w:rPr>
          <w:rFonts w:ascii="Times New Roman" w:eastAsia="仿宋_GB2312" w:hAnsi="Times New Roman" w:hint="eastAsia"/>
          <w:sz w:val="32"/>
          <w:szCs w:val="32"/>
        </w:rPr>
        <w:t>省能源局</w:t>
      </w:r>
      <w:r w:rsidR="005203D1">
        <w:rPr>
          <w:rFonts w:ascii="Times New Roman" w:eastAsia="仿宋_GB2312" w:hAnsi="Times New Roman" w:hint="eastAsia"/>
          <w:sz w:val="32"/>
          <w:szCs w:val="32"/>
        </w:rPr>
        <w:t>组织开展</w:t>
      </w:r>
      <w:r w:rsidR="005203D1">
        <w:rPr>
          <w:rFonts w:ascii="Times New Roman" w:eastAsia="仿宋_GB2312" w:hAnsi="Times New Roman"/>
          <w:sz w:val="32"/>
          <w:szCs w:val="32"/>
        </w:rPr>
        <w:t>“</w:t>
      </w:r>
      <w:r w:rsidR="005203D1">
        <w:rPr>
          <w:rFonts w:ascii="Times New Roman" w:eastAsia="仿宋_GB2312" w:hAnsi="Times New Roman"/>
          <w:sz w:val="32"/>
          <w:szCs w:val="32"/>
        </w:rPr>
        <w:t>链核</w:t>
      </w:r>
      <w:r w:rsidR="005203D1">
        <w:rPr>
          <w:rFonts w:ascii="Times New Roman" w:eastAsia="仿宋_GB2312" w:hAnsi="Times New Roman"/>
          <w:sz w:val="32"/>
          <w:szCs w:val="32"/>
        </w:rPr>
        <w:t>”</w:t>
      </w:r>
      <w:r w:rsidR="005203D1">
        <w:rPr>
          <w:rFonts w:ascii="Times New Roman" w:eastAsia="仿宋_GB2312" w:hAnsi="Times New Roman"/>
          <w:sz w:val="32"/>
          <w:szCs w:val="32"/>
        </w:rPr>
        <w:t>企业评审，</w:t>
      </w:r>
      <w:r w:rsidR="005203D1">
        <w:rPr>
          <w:rFonts w:ascii="Times New Roman" w:eastAsia="仿宋_GB2312" w:hAnsi="Times New Roman" w:hint="eastAsia"/>
          <w:sz w:val="32"/>
          <w:szCs w:val="32"/>
        </w:rPr>
        <w:t>依据评审结果，提出</w:t>
      </w:r>
      <w:r w:rsidR="005203D1">
        <w:rPr>
          <w:rFonts w:ascii="Times New Roman" w:eastAsia="仿宋_GB2312" w:hAnsi="Times New Roman"/>
          <w:sz w:val="32"/>
          <w:szCs w:val="32"/>
        </w:rPr>
        <w:t>“</w:t>
      </w:r>
      <w:r w:rsidR="005203D1">
        <w:rPr>
          <w:rFonts w:ascii="Times New Roman" w:eastAsia="仿宋_GB2312" w:hAnsi="Times New Roman"/>
          <w:sz w:val="32"/>
          <w:szCs w:val="32"/>
        </w:rPr>
        <w:t>链核</w:t>
      </w:r>
      <w:r w:rsidR="005203D1">
        <w:rPr>
          <w:rFonts w:ascii="Times New Roman" w:eastAsia="仿宋_GB2312" w:hAnsi="Times New Roman"/>
          <w:sz w:val="32"/>
          <w:szCs w:val="32"/>
        </w:rPr>
        <w:t>”</w:t>
      </w:r>
      <w:r w:rsidR="005203D1">
        <w:rPr>
          <w:rFonts w:ascii="Times New Roman" w:eastAsia="仿宋_GB2312" w:hAnsi="Times New Roman"/>
          <w:sz w:val="32"/>
          <w:szCs w:val="32"/>
        </w:rPr>
        <w:t>企业建议名单。</w:t>
      </w:r>
    </w:p>
    <w:p w14:paraId="177ABCA3" w14:textId="0BEF5AA8" w:rsidR="005203D1" w:rsidRDefault="00D43E15" w:rsidP="00460D4C">
      <w:pPr>
        <w:pStyle w:val="ab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</w:rPr>
      </w:pPr>
      <w:r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（四）</w:t>
      </w:r>
      <w:r w:rsidR="005203D1"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链长审定。</w:t>
      </w:r>
      <w:r w:rsidR="007D0C63">
        <w:rPr>
          <w:rFonts w:ascii="Times New Roman" w:eastAsia="仿宋_GB2312" w:hAnsi="Times New Roman" w:hint="eastAsia"/>
          <w:sz w:val="32"/>
          <w:szCs w:val="32"/>
        </w:rPr>
        <w:t>省能源局</w:t>
      </w:r>
      <w:r w:rsidR="005203D1">
        <w:rPr>
          <w:rFonts w:ascii="Times New Roman" w:eastAsia="仿宋_GB2312" w:hAnsi="Times New Roman"/>
          <w:sz w:val="32"/>
          <w:szCs w:val="32"/>
        </w:rPr>
        <w:t>将评审意见和</w:t>
      </w:r>
      <w:r w:rsidR="005203D1">
        <w:rPr>
          <w:rFonts w:ascii="Times New Roman" w:eastAsia="仿宋_GB2312" w:hAnsi="Times New Roman"/>
          <w:sz w:val="32"/>
          <w:szCs w:val="32"/>
        </w:rPr>
        <w:t>“</w:t>
      </w:r>
      <w:r w:rsidR="005203D1">
        <w:rPr>
          <w:rFonts w:ascii="Times New Roman" w:eastAsia="仿宋_GB2312" w:hAnsi="Times New Roman"/>
          <w:sz w:val="32"/>
          <w:szCs w:val="32"/>
        </w:rPr>
        <w:t>链核</w:t>
      </w:r>
      <w:r w:rsidR="005203D1">
        <w:rPr>
          <w:rFonts w:ascii="Times New Roman" w:eastAsia="仿宋_GB2312" w:hAnsi="Times New Roman"/>
          <w:sz w:val="32"/>
          <w:szCs w:val="32"/>
        </w:rPr>
        <w:t>”</w:t>
      </w:r>
      <w:r w:rsidR="005203D1">
        <w:rPr>
          <w:rFonts w:ascii="Times New Roman" w:eastAsia="仿宋_GB2312" w:hAnsi="Times New Roman"/>
          <w:sz w:val="32"/>
          <w:szCs w:val="32"/>
        </w:rPr>
        <w:t>企业建议名单报所属产业链链长审定。</w:t>
      </w:r>
    </w:p>
    <w:p w14:paraId="5AA37AB3" w14:textId="37302C0C" w:rsidR="005203D1" w:rsidRDefault="00D43E15" w:rsidP="00460D4C">
      <w:pPr>
        <w:pStyle w:val="ab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hAnsi="Times New Roman"/>
        </w:rPr>
      </w:pPr>
      <w:r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（五）</w:t>
      </w:r>
      <w:r w:rsidR="005203D1" w:rsidRPr="00D43E15">
        <w:rPr>
          <w:rFonts w:ascii="楷体_GB2312" w:eastAsia="楷体_GB2312" w:hAnsi="Times New Roman" w:hint="eastAsia"/>
          <w:b/>
          <w:bCs/>
          <w:sz w:val="32"/>
          <w:szCs w:val="32"/>
        </w:rPr>
        <w:t>公示发布。</w:t>
      </w:r>
      <w:r w:rsidR="007D0C63">
        <w:rPr>
          <w:rFonts w:ascii="Times New Roman" w:eastAsia="仿宋_GB2312" w:hAnsi="Times New Roman" w:hint="eastAsia"/>
          <w:sz w:val="32"/>
          <w:szCs w:val="32"/>
        </w:rPr>
        <w:t>省能源局</w:t>
      </w:r>
      <w:r w:rsidR="005203D1">
        <w:rPr>
          <w:rFonts w:ascii="Times New Roman" w:eastAsia="仿宋_GB2312" w:hAnsi="Times New Roman"/>
          <w:sz w:val="32"/>
          <w:szCs w:val="32"/>
        </w:rPr>
        <w:t>将链长审定意见报省链长办，</w:t>
      </w:r>
      <w:r w:rsidR="008F3BBA">
        <w:rPr>
          <w:rFonts w:ascii="Times New Roman" w:eastAsia="仿宋_GB2312" w:hAnsi="Times New Roman" w:hint="eastAsia"/>
          <w:sz w:val="32"/>
          <w:szCs w:val="32"/>
        </w:rPr>
        <w:t>由</w:t>
      </w:r>
      <w:proofErr w:type="gramStart"/>
      <w:r w:rsidR="008F3BBA">
        <w:rPr>
          <w:rFonts w:ascii="Times New Roman" w:eastAsia="仿宋_GB2312" w:hAnsi="Times New Roman" w:hint="eastAsia"/>
          <w:sz w:val="32"/>
          <w:szCs w:val="32"/>
        </w:rPr>
        <w:t>省工信厅组织</w:t>
      </w:r>
      <w:proofErr w:type="gramEnd"/>
      <w:r w:rsidR="005203D1">
        <w:rPr>
          <w:rFonts w:ascii="Times New Roman" w:eastAsia="仿宋_GB2312" w:hAnsi="Times New Roman"/>
          <w:sz w:val="32"/>
          <w:szCs w:val="32"/>
        </w:rPr>
        <w:t>拟定</w:t>
      </w:r>
      <w:r w:rsidR="005203D1">
        <w:rPr>
          <w:rFonts w:ascii="Times New Roman" w:eastAsia="仿宋_GB2312" w:hAnsi="Times New Roman"/>
          <w:sz w:val="32"/>
          <w:szCs w:val="32"/>
        </w:rPr>
        <w:t>“</w:t>
      </w:r>
      <w:r w:rsidR="005203D1">
        <w:rPr>
          <w:rFonts w:ascii="Times New Roman" w:eastAsia="仿宋_GB2312" w:hAnsi="Times New Roman"/>
          <w:sz w:val="32"/>
          <w:szCs w:val="32"/>
        </w:rPr>
        <w:t>链核</w:t>
      </w:r>
      <w:r w:rsidR="005203D1">
        <w:rPr>
          <w:rFonts w:ascii="Times New Roman" w:eastAsia="仿宋_GB2312" w:hAnsi="Times New Roman"/>
          <w:sz w:val="32"/>
          <w:szCs w:val="32"/>
        </w:rPr>
        <w:t>”</w:t>
      </w:r>
      <w:r w:rsidR="005203D1">
        <w:rPr>
          <w:rFonts w:ascii="Times New Roman" w:eastAsia="仿宋_GB2312" w:hAnsi="Times New Roman"/>
          <w:sz w:val="32"/>
          <w:szCs w:val="32"/>
        </w:rPr>
        <w:t>企业名单公示。</w:t>
      </w:r>
      <w:r w:rsidR="005203D1">
        <w:rPr>
          <w:rFonts w:ascii="Times New Roman" w:eastAsia="仿宋_GB2312" w:hAnsi="Times New Roman" w:hint="eastAsia"/>
          <w:sz w:val="32"/>
          <w:szCs w:val="32"/>
        </w:rPr>
        <w:t>公示无异议或经核实异议不成立的，省链长办发文公布“链核”企业名单。</w:t>
      </w:r>
    </w:p>
    <w:p w14:paraId="4CA71BCA" w14:textId="77777777" w:rsidR="005203D1" w:rsidRDefault="005203D1" w:rsidP="00114C18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lastRenderedPageBreak/>
        <w:t>申报材料</w:t>
      </w:r>
    </w:p>
    <w:p w14:paraId="41E1EA67" w14:textId="77777777" w:rsidR="005203D1" w:rsidRDefault="005203D1" w:rsidP="00114C18">
      <w:pPr>
        <w:pStyle w:val="ab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山西省重点产业链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链核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企业申请书；</w:t>
      </w:r>
    </w:p>
    <w:p w14:paraId="12EA38FA" w14:textId="77777777" w:rsidR="005203D1" w:rsidRDefault="005203D1" w:rsidP="00114C18">
      <w:pPr>
        <w:pStyle w:val="ab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  <w:lang w:val="en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近三年财务审计报告或财务报表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  <w:lang w:val="en"/>
        </w:rPr>
        <w:t>（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加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  <w:lang w:val="en"/>
        </w:rPr>
        <w:t>盖公章）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；</w:t>
      </w:r>
    </w:p>
    <w:p w14:paraId="3E989434" w14:textId="77777777" w:rsidR="005203D1" w:rsidRDefault="005203D1" w:rsidP="00114C18">
      <w:pPr>
        <w:pStyle w:val="ab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上一年度与产业链上下游企业签订的合同或发票等佐证材料；</w:t>
      </w:r>
    </w:p>
    <w:p w14:paraId="7E7A705E" w14:textId="77777777" w:rsidR="005203D1" w:rsidRDefault="005203D1" w:rsidP="00114C18">
      <w:pPr>
        <w:pStyle w:val="ab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有助于佐证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链核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企业评价的其他证明材料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  <w:lang w:val="en"/>
        </w:rPr>
        <w:t>。</w:t>
      </w:r>
    </w:p>
    <w:p w14:paraId="3A35D26A" w14:textId="77777777" w:rsidR="005203D1" w:rsidRDefault="005203D1" w:rsidP="00114C18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/>
          <w:sz w:val="32"/>
          <w:szCs w:val="40"/>
        </w:rPr>
      </w:pPr>
      <w:r>
        <w:rPr>
          <w:rFonts w:ascii="Times New Roman" w:eastAsia="黑体" w:hAnsi="Times New Roman"/>
          <w:sz w:val="32"/>
          <w:szCs w:val="40"/>
        </w:rPr>
        <w:t>有关要求</w:t>
      </w:r>
    </w:p>
    <w:p w14:paraId="3DD6078C" w14:textId="54955CC4" w:rsidR="005203D1" w:rsidRDefault="005203D1" w:rsidP="00114C18">
      <w:pPr>
        <w:pStyle w:val="ab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b/>
          <w:bCs/>
          <w:sz w:val="32"/>
          <w:szCs w:val="32"/>
          <w:shd w:val="clear" w:color="auto" w:fill="FFFFFF"/>
        </w:rPr>
        <w:t>（一）高度重视。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山西综改示范区</w:t>
      </w:r>
      <w:proofErr w:type="gramEnd"/>
      <w:r w:rsidR="001A0029">
        <w:rPr>
          <w:rFonts w:ascii="Times New Roman" w:eastAsia="仿宋_GB2312" w:hAnsi="Times New Roman" w:hint="eastAsia"/>
          <w:sz w:val="32"/>
          <w:szCs w:val="32"/>
        </w:rPr>
        <w:t>管委会</w:t>
      </w:r>
      <w:r w:rsidR="007D0C63">
        <w:rPr>
          <w:rFonts w:ascii="Times New Roman" w:eastAsia="仿宋_GB2312" w:hAnsi="Times New Roman" w:hint="eastAsia"/>
          <w:sz w:val="32"/>
          <w:szCs w:val="32"/>
        </w:rPr>
        <w:t>、各市能源局及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时向本地区相关企业传达政策，充分调动符合条件企业参与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链核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申报的积极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性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</w:p>
    <w:p w14:paraId="56EC53EF" w14:textId="1DB4F7C8" w:rsidR="005203D1" w:rsidRDefault="005203D1" w:rsidP="00114C18">
      <w:pPr>
        <w:pStyle w:val="ab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b/>
          <w:bCs/>
          <w:sz w:val="32"/>
          <w:szCs w:val="32"/>
          <w:shd w:val="clear" w:color="auto" w:fill="FFFFFF"/>
        </w:rPr>
        <w:t>（二）做好服务。</w:t>
      </w:r>
      <w:proofErr w:type="gramStart"/>
      <w:r w:rsidR="001A0029">
        <w:rPr>
          <w:rFonts w:ascii="Times New Roman" w:eastAsia="仿宋_GB2312" w:hAnsi="Times New Roman" w:hint="eastAsia"/>
          <w:sz w:val="32"/>
          <w:szCs w:val="32"/>
        </w:rPr>
        <w:t>山西综改示范区</w:t>
      </w:r>
      <w:proofErr w:type="gramEnd"/>
      <w:r w:rsidR="001A0029">
        <w:rPr>
          <w:rFonts w:ascii="Times New Roman" w:eastAsia="仿宋_GB2312" w:hAnsi="Times New Roman" w:hint="eastAsia"/>
          <w:sz w:val="32"/>
          <w:szCs w:val="32"/>
        </w:rPr>
        <w:t>管委会</w:t>
      </w:r>
      <w:r w:rsidR="007D0C63">
        <w:rPr>
          <w:rFonts w:ascii="Times New Roman" w:eastAsia="仿宋_GB2312" w:hAnsi="Times New Roman" w:hint="eastAsia"/>
          <w:sz w:val="32"/>
          <w:szCs w:val="32"/>
        </w:rPr>
        <w:t>、各市能源局</w:t>
      </w:r>
      <w:r>
        <w:rPr>
          <w:rFonts w:ascii="Times New Roman" w:eastAsia="仿宋_GB2312" w:hAnsi="Times New Roman"/>
          <w:sz w:val="32"/>
          <w:szCs w:val="32"/>
        </w:rPr>
        <w:t>对申报企业提供一对一政策咨询、申报指导等全过程服务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</w:p>
    <w:p w14:paraId="435CDC01" w14:textId="6F09592E" w:rsidR="005203D1" w:rsidRDefault="005203D1" w:rsidP="00114C18">
      <w:pPr>
        <w:pStyle w:val="ab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b/>
          <w:bCs/>
          <w:sz w:val="32"/>
          <w:szCs w:val="32"/>
          <w:shd w:val="clear" w:color="auto" w:fill="FFFFFF"/>
        </w:rPr>
        <w:t>（三）严格审核。</w:t>
      </w:r>
      <w:proofErr w:type="gramStart"/>
      <w:r w:rsidR="001A0029">
        <w:rPr>
          <w:rFonts w:ascii="Times New Roman" w:eastAsia="仿宋_GB2312" w:hAnsi="Times New Roman" w:hint="eastAsia"/>
          <w:sz w:val="32"/>
          <w:szCs w:val="32"/>
        </w:rPr>
        <w:t>山西综改示范区</w:t>
      </w:r>
      <w:proofErr w:type="gramEnd"/>
      <w:r w:rsidR="001A0029">
        <w:rPr>
          <w:rFonts w:ascii="Times New Roman" w:eastAsia="仿宋_GB2312" w:hAnsi="Times New Roman" w:hint="eastAsia"/>
          <w:sz w:val="32"/>
          <w:szCs w:val="32"/>
        </w:rPr>
        <w:t>管委会</w:t>
      </w:r>
      <w:r w:rsidR="007D0C63">
        <w:rPr>
          <w:rFonts w:ascii="Times New Roman" w:eastAsia="仿宋_GB2312" w:hAnsi="Times New Roman" w:hint="eastAsia"/>
          <w:sz w:val="32"/>
          <w:szCs w:val="32"/>
        </w:rPr>
        <w:t>、各市能源局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要加强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对申报单位填报材料的指导和审核，确保申报材料质量，必要时应对申报单位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进行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现场核查。不符合申报条件要求和申报材料不完备的，不得进行推荐。</w:t>
      </w:r>
    </w:p>
    <w:p w14:paraId="5C70E695" w14:textId="4C86B7AD" w:rsidR="005203D1" w:rsidRDefault="005203D1" w:rsidP="00114C18">
      <w:pPr>
        <w:pStyle w:val="ab"/>
        <w:spacing w:before="0" w:beforeAutospacing="0" w:after="0" w:afterAutospacing="0" w:line="560" w:lineRule="exact"/>
        <w:ind w:firstLineChars="231" w:firstLine="742"/>
        <w:jc w:val="both"/>
        <w:rPr>
          <w:rFonts w:ascii="Times New Roman" w:hAnsi="Times New Roman"/>
        </w:rPr>
      </w:pPr>
      <w:r>
        <w:rPr>
          <w:rFonts w:ascii="Times New Roman" w:eastAsia="楷体_GB2312" w:hAnsi="Times New Roman"/>
          <w:b/>
          <w:bCs/>
          <w:sz w:val="32"/>
          <w:szCs w:val="32"/>
          <w:shd w:val="clear" w:color="auto" w:fill="FFFFFF"/>
        </w:rPr>
        <w:t>（四）按时报送。</w:t>
      </w:r>
      <w:proofErr w:type="gramStart"/>
      <w:r w:rsidR="001A0029">
        <w:rPr>
          <w:rFonts w:ascii="Times New Roman" w:eastAsia="仿宋_GB2312" w:hAnsi="Times New Roman" w:hint="eastAsia"/>
          <w:sz w:val="32"/>
          <w:szCs w:val="32"/>
        </w:rPr>
        <w:t>山西综改示范区</w:t>
      </w:r>
      <w:proofErr w:type="gramEnd"/>
      <w:r w:rsidR="001A0029">
        <w:rPr>
          <w:rFonts w:ascii="Times New Roman" w:eastAsia="仿宋_GB2312" w:hAnsi="Times New Roman" w:hint="eastAsia"/>
          <w:sz w:val="32"/>
          <w:szCs w:val="32"/>
        </w:rPr>
        <w:t>管委会</w:t>
      </w:r>
      <w:r w:rsidR="007D0C63">
        <w:rPr>
          <w:rFonts w:ascii="Times New Roman" w:eastAsia="仿宋_GB2312" w:hAnsi="Times New Roman" w:hint="eastAsia"/>
          <w:sz w:val="32"/>
          <w:szCs w:val="32"/>
        </w:rPr>
        <w:t>、各市能源局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于</w:t>
      </w:r>
      <w:r w:rsidR="00BE563E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月</w:t>
      </w:r>
      <w:r w:rsidR="00BE563E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23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日前，以正式文件形式将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  <w:lang w:val="en"/>
        </w:rPr>
        <w:t>链核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企业初审推荐名单报送</w:t>
      </w:r>
      <w:r w:rsidR="007D0C63">
        <w:rPr>
          <w:rFonts w:ascii="Times New Roman" w:eastAsia="仿宋_GB2312" w:hAnsi="Times New Roman" w:hint="eastAsia"/>
          <w:sz w:val="32"/>
          <w:szCs w:val="32"/>
        </w:rPr>
        <w:t>省能源局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并</w:t>
      </w:r>
      <w:r>
        <w:rPr>
          <w:rFonts w:ascii="Times New Roman" w:eastAsia="仿宋_GB2312" w:hAnsi="Times New Roman"/>
          <w:color w:val="000000"/>
          <w:sz w:val="32"/>
          <w:szCs w:val="32"/>
        </w:rPr>
        <w:t>附企业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申报材料纸质版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一式</w:t>
      </w:r>
      <w:r w:rsidR="00916BB4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六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份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）及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PDF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电子版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14:paraId="2A9AB45D" w14:textId="5EADF985" w:rsidR="007D0C63" w:rsidRDefault="005203D1" w:rsidP="00114C18">
      <w:pPr>
        <w:pStyle w:val="ab"/>
        <w:spacing w:before="0" w:beforeAutospacing="0" w:after="0" w:afterAutospacing="0" w:line="560" w:lineRule="exact"/>
        <w:ind w:firstLineChars="300" w:firstLine="960"/>
        <w:jc w:val="both"/>
        <w:rPr>
          <w:rFonts w:ascii="Times New Roman" w:eastAsia="仿宋_GB2312" w:hAnsi="Times New Roman"/>
          <w:kern w:val="2"/>
          <w:sz w:val="32"/>
          <w:szCs w:val="32"/>
          <w:lang w:val="en"/>
        </w:rPr>
      </w:pPr>
      <w:r>
        <w:rPr>
          <w:rFonts w:ascii="Times New Roman" w:eastAsia="仿宋_GB2312" w:hAnsi="Times New Roman"/>
          <w:kern w:val="2"/>
          <w:sz w:val="32"/>
          <w:szCs w:val="32"/>
          <w:lang w:val="en"/>
        </w:rPr>
        <w:t>联系人：</w:t>
      </w:r>
      <w:proofErr w:type="gramStart"/>
      <w:r w:rsidR="007D0C63">
        <w:rPr>
          <w:rFonts w:ascii="Times New Roman" w:eastAsia="仿宋_GB2312" w:hAnsi="Times New Roman" w:hint="eastAsia"/>
          <w:kern w:val="2"/>
          <w:sz w:val="32"/>
          <w:szCs w:val="32"/>
          <w:lang w:val="en"/>
        </w:rPr>
        <w:t>崔</w:t>
      </w:r>
      <w:proofErr w:type="gramEnd"/>
      <w:r w:rsidR="007D0C63">
        <w:rPr>
          <w:rFonts w:ascii="Times New Roman" w:eastAsia="仿宋_GB2312" w:hAnsi="Times New Roman" w:hint="eastAsia"/>
          <w:kern w:val="2"/>
          <w:sz w:val="32"/>
          <w:szCs w:val="32"/>
          <w:lang w:val="en"/>
        </w:rPr>
        <w:t xml:space="preserve"> </w:t>
      </w:r>
      <w:r w:rsidR="007D0C63">
        <w:rPr>
          <w:rFonts w:ascii="Times New Roman" w:eastAsia="仿宋_GB2312" w:hAnsi="Times New Roman"/>
          <w:kern w:val="2"/>
          <w:sz w:val="32"/>
          <w:szCs w:val="32"/>
          <w:lang w:val="en"/>
        </w:rPr>
        <w:t xml:space="preserve"> </w:t>
      </w:r>
      <w:r w:rsidR="007D0C63">
        <w:rPr>
          <w:rFonts w:ascii="Times New Roman" w:eastAsia="仿宋_GB2312" w:hAnsi="Times New Roman" w:hint="eastAsia"/>
          <w:kern w:val="2"/>
          <w:sz w:val="32"/>
          <w:szCs w:val="32"/>
          <w:lang w:val="en"/>
        </w:rPr>
        <w:t>健</w:t>
      </w:r>
      <w:r w:rsidR="007D0C63">
        <w:rPr>
          <w:rFonts w:ascii="Times New Roman" w:eastAsia="仿宋_GB2312" w:hAnsi="Times New Roman" w:hint="eastAsia"/>
          <w:kern w:val="2"/>
          <w:sz w:val="32"/>
          <w:szCs w:val="32"/>
          <w:lang w:val="en"/>
        </w:rPr>
        <w:t xml:space="preserve"> </w:t>
      </w:r>
      <w:r w:rsidR="007D0C63">
        <w:rPr>
          <w:rFonts w:ascii="Times New Roman" w:eastAsia="仿宋_GB2312" w:hAnsi="Times New Roman"/>
          <w:kern w:val="2"/>
          <w:sz w:val="32"/>
          <w:szCs w:val="32"/>
          <w:lang w:val="en"/>
        </w:rPr>
        <w:t xml:space="preserve"> 0351-41172</w:t>
      </w:r>
      <w:r w:rsidR="00D43E15">
        <w:rPr>
          <w:rFonts w:ascii="Times New Roman" w:eastAsia="仿宋_GB2312" w:hAnsi="Times New Roman" w:hint="eastAsia"/>
          <w:kern w:val="2"/>
          <w:sz w:val="32"/>
          <w:szCs w:val="32"/>
          <w:lang w:val="en"/>
        </w:rPr>
        <w:t>20</w:t>
      </w:r>
      <w:r w:rsidR="006C2B57">
        <w:rPr>
          <w:rFonts w:ascii="Times New Roman" w:eastAsia="仿宋_GB2312" w:hAnsi="Times New Roman" w:hint="eastAsia"/>
          <w:kern w:val="2"/>
          <w:sz w:val="32"/>
          <w:szCs w:val="32"/>
          <w:lang w:val="en"/>
        </w:rPr>
        <w:t xml:space="preserve">  4117224</w:t>
      </w:r>
    </w:p>
    <w:p w14:paraId="390B5FE7" w14:textId="36D3760C" w:rsidR="005203D1" w:rsidRDefault="005203D1" w:rsidP="00114C18">
      <w:pPr>
        <w:pStyle w:val="ab"/>
        <w:spacing w:before="0" w:beforeAutospacing="0" w:after="0" w:afterAutospacing="0" w:line="560" w:lineRule="exact"/>
        <w:ind w:firstLineChars="300" w:firstLine="960"/>
        <w:jc w:val="both"/>
        <w:rPr>
          <w:rFonts w:ascii="Times New Roman" w:eastAsia="仿宋_GB2312" w:hAnsi="Times New Roman"/>
          <w:kern w:val="2"/>
          <w:sz w:val="32"/>
          <w:szCs w:val="32"/>
          <w:lang w:val="en"/>
        </w:rPr>
      </w:pPr>
      <w:proofErr w:type="gramStart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邮</w:t>
      </w:r>
      <w:proofErr w:type="gramEnd"/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箱：</w:t>
      </w:r>
      <w:r w:rsidR="009B45A7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sxnyj</w:t>
      </w:r>
      <w:r w:rsidR="009B45A7">
        <w:rPr>
          <w:rFonts w:ascii="Times New Roman" w:eastAsia="仿宋_GB2312" w:hAnsi="Times New Roman"/>
          <w:sz w:val="32"/>
          <w:szCs w:val="32"/>
          <w:shd w:val="clear" w:color="auto" w:fill="FFFFFF"/>
        </w:rPr>
        <w:t>xnyc@126.</w:t>
      </w:r>
      <w:r w:rsidR="009B45A7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com</w:t>
      </w:r>
    </w:p>
    <w:p w14:paraId="16F4B838" w14:textId="77777777" w:rsidR="005203D1" w:rsidRDefault="005203D1" w:rsidP="00114C18">
      <w:pPr>
        <w:pStyle w:val="ab"/>
        <w:spacing w:before="0" w:beforeAutospacing="0" w:after="0" w:afterAutospacing="0" w:line="560" w:lineRule="exact"/>
        <w:ind w:firstLineChars="300" w:firstLine="960"/>
        <w:jc w:val="both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kern w:val="2"/>
          <w:sz w:val="32"/>
          <w:szCs w:val="32"/>
          <w:lang w:val="en"/>
        </w:rPr>
        <w:lastRenderedPageBreak/>
        <w:t>附件：</w:t>
      </w:r>
      <w:r>
        <w:rPr>
          <w:rFonts w:ascii="Times New Roman" w:eastAsia="仿宋_GB2312" w:hAnsi="Times New Roman"/>
          <w:kern w:val="2"/>
          <w:sz w:val="32"/>
          <w:szCs w:val="32"/>
          <w:lang w:val="en"/>
        </w:rPr>
        <w:t>1.</w:t>
      </w:r>
      <w:r>
        <w:rPr>
          <w:rFonts w:ascii="Times New Roman" w:eastAsia="仿宋_GB2312" w:hAnsi="Times New Roman"/>
          <w:kern w:val="2"/>
          <w:sz w:val="32"/>
          <w:szCs w:val="32"/>
        </w:rPr>
        <w:t>山西省重点产业链</w:t>
      </w:r>
      <w:r>
        <w:rPr>
          <w:rFonts w:ascii="Times New Roman" w:eastAsia="仿宋_GB2312" w:hAnsi="Times New Roman"/>
          <w:kern w:val="2"/>
          <w:sz w:val="32"/>
          <w:szCs w:val="32"/>
        </w:rPr>
        <w:t>“</w:t>
      </w:r>
      <w:r>
        <w:rPr>
          <w:rFonts w:ascii="Times New Roman" w:eastAsia="仿宋_GB2312" w:hAnsi="Times New Roman"/>
          <w:kern w:val="2"/>
          <w:sz w:val="32"/>
          <w:szCs w:val="32"/>
        </w:rPr>
        <w:t>链核</w:t>
      </w:r>
      <w:r>
        <w:rPr>
          <w:rFonts w:ascii="Times New Roman" w:eastAsia="仿宋_GB2312" w:hAnsi="Times New Roman"/>
          <w:kern w:val="2"/>
          <w:sz w:val="32"/>
          <w:szCs w:val="32"/>
        </w:rPr>
        <w:t>”</w:t>
      </w:r>
      <w:r>
        <w:rPr>
          <w:rFonts w:ascii="Times New Roman" w:eastAsia="仿宋_GB2312" w:hAnsi="Times New Roman"/>
          <w:kern w:val="2"/>
          <w:sz w:val="32"/>
          <w:szCs w:val="32"/>
        </w:rPr>
        <w:t>企业申报书</w:t>
      </w:r>
    </w:p>
    <w:p w14:paraId="454C0AF2" w14:textId="77777777" w:rsidR="005203D1" w:rsidRDefault="005203D1" w:rsidP="00114C18">
      <w:pPr>
        <w:pStyle w:val="ab"/>
        <w:spacing w:before="0" w:beforeAutospacing="0" w:after="0" w:afterAutospacing="0" w:line="560" w:lineRule="exact"/>
        <w:ind w:firstLineChars="605" w:firstLine="1936"/>
        <w:rPr>
          <w:rFonts w:ascii="Times New Roman" w:eastAsia="仿宋_GB2312" w:hAnsi="Times New Roman"/>
          <w:kern w:val="2"/>
          <w:sz w:val="32"/>
          <w:szCs w:val="32"/>
          <w:lang w:val="en"/>
        </w:rPr>
      </w:pPr>
      <w:r>
        <w:rPr>
          <w:rFonts w:ascii="Times New Roman" w:eastAsia="仿宋_GB2312" w:hAnsi="Times New Roman"/>
          <w:kern w:val="2"/>
          <w:sz w:val="32"/>
          <w:szCs w:val="32"/>
          <w:lang w:val="en"/>
        </w:rPr>
        <w:t>2</w:t>
      </w:r>
      <w:r>
        <w:rPr>
          <w:rFonts w:ascii="Times New Roman" w:eastAsia="仿宋_GB2312" w:hAnsi="Times New Roman" w:hint="eastAsia"/>
          <w:kern w:val="2"/>
          <w:sz w:val="32"/>
          <w:szCs w:val="32"/>
          <w:lang w:val="en"/>
        </w:rPr>
        <w:t>.</w:t>
      </w:r>
      <w:r>
        <w:rPr>
          <w:rFonts w:ascii="Times New Roman" w:eastAsia="仿宋_GB2312" w:hAnsi="Times New Roman" w:hint="eastAsia"/>
          <w:kern w:val="2"/>
          <w:sz w:val="32"/>
          <w:szCs w:val="32"/>
          <w:lang w:val="en"/>
        </w:rPr>
        <w:t>省重点产业链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“链核”</w:t>
      </w:r>
      <w:r>
        <w:rPr>
          <w:rFonts w:ascii="Times New Roman" w:eastAsia="仿宋_GB2312" w:hAnsi="Times New Roman"/>
          <w:kern w:val="2"/>
          <w:sz w:val="32"/>
          <w:szCs w:val="32"/>
          <w:lang w:val="en"/>
        </w:rPr>
        <w:t>企业推荐名单</w:t>
      </w:r>
    </w:p>
    <w:p w14:paraId="338122B8" w14:textId="77777777" w:rsidR="005203D1" w:rsidRDefault="005203D1" w:rsidP="00114C18">
      <w:pPr>
        <w:pStyle w:val="a7"/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14:paraId="7C1DCE8C" w14:textId="77777777" w:rsidR="005203D1" w:rsidRDefault="005203D1" w:rsidP="00114C18">
      <w:pPr>
        <w:pStyle w:val="a7"/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</w:p>
    <w:p w14:paraId="27572DDF" w14:textId="308DAF13" w:rsidR="005203D1" w:rsidRDefault="009B45A7" w:rsidP="00114C18">
      <w:pPr>
        <w:pStyle w:val="ae"/>
        <w:spacing w:after="0" w:line="560" w:lineRule="exact"/>
        <w:ind w:leftChars="500" w:left="1050" w:firstLine="320"/>
        <w:jc w:val="center"/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hint="eastAsia"/>
          <w:sz w:val="32"/>
          <w:szCs w:val="32"/>
        </w:rPr>
        <w:t>山西省能源局</w:t>
      </w:r>
    </w:p>
    <w:p w14:paraId="56879A2E" w14:textId="24495B41" w:rsidR="005203D1" w:rsidRDefault="005203D1" w:rsidP="00114C18">
      <w:pPr>
        <w:pStyle w:val="a7"/>
        <w:spacing w:line="560" w:lineRule="exact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202</w:t>
      </w:r>
      <w:r w:rsidR="00982845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D43E15"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D43E15">
        <w:rPr>
          <w:rFonts w:ascii="Times New Roman" w:eastAsia="仿宋_GB2312" w:hAnsi="Times New Roman" w:hint="eastAsia"/>
          <w:sz w:val="32"/>
          <w:szCs w:val="32"/>
        </w:rPr>
        <w:t>1</w:t>
      </w:r>
      <w:r w:rsidR="00F97160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2311BF30" w14:textId="77777777" w:rsidR="00982845" w:rsidRDefault="005203D1" w:rsidP="00982845">
      <w:pPr>
        <w:widowControl/>
        <w:suppressAutoHyphens/>
        <w:snapToGrid w:val="0"/>
        <w:rPr>
          <w:rFonts w:ascii="Times New Roman" w:eastAsia="黑体" w:hAnsi="Times New Roman"/>
          <w:bCs/>
          <w:lang w:val="en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 w:rsidR="00982845">
        <w:rPr>
          <w:rFonts w:ascii="Times New Roman" w:eastAsia="黑体" w:hAnsi="Times New Roman"/>
          <w:bCs/>
          <w:sz w:val="32"/>
        </w:rPr>
        <w:lastRenderedPageBreak/>
        <w:t>附件</w:t>
      </w:r>
      <w:r w:rsidR="00982845">
        <w:rPr>
          <w:rFonts w:ascii="Times New Roman" w:eastAsia="黑体" w:hAnsi="Times New Roman"/>
          <w:bCs/>
          <w:sz w:val="32"/>
          <w:lang w:val="en"/>
        </w:rPr>
        <w:t>1</w:t>
      </w:r>
    </w:p>
    <w:p w14:paraId="7AE04B82" w14:textId="77777777" w:rsidR="00982845" w:rsidRDefault="00982845" w:rsidP="00982845">
      <w:pPr>
        <w:widowControl/>
        <w:suppressAutoHyphens/>
        <w:snapToGrid w:val="0"/>
        <w:jc w:val="center"/>
        <w:rPr>
          <w:rFonts w:ascii="Times New Roman" w:eastAsia="方正小标宋简体" w:hAnsi="Times New Roman"/>
          <w:bCs/>
        </w:rPr>
      </w:pPr>
    </w:p>
    <w:p w14:paraId="09BDA77A" w14:textId="77777777" w:rsidR="00982845" w:rsidRDefault="00982845" w:rsidP="00982845">
      <w:pPr>
        <w:widowControl/>
        <w:suppressAutoHyphens/>
        <w:ind w:firstLine="680"/>
        <w:jc w:val="left"/>
        <w:rPr>
          <w:rFonts w:ascii="Times New Roman" w:hAnsi="Times New Roman"/>
          <w:sz w:val="34"/>
          <w:szCs w:val="32"/>
        </w:rPr>
      </w:pPr>
    </w:p>
    <w:p w14:paraId="4BCEA080" w14:textId="77777777" w:rsidR="00982845" w:rsidRDefault="00982845" w:rsidP="00982845">
      <w:pPr>
        <w:widowControl/>
        <w:suppressAutoHyphens/>
        <w:jc w:val="left"/>
        <w:rPr>
          <w:rFonts w:ascii="Times New Roman" w:hAnsi="Times New Roman"/>
          <w:sz w:val="22"/>
        </w:rPr>
      </w:pPr>
    </w:p>
    <w:p w14:paraId="50F03CA5" w14:textId="77777777" w:rsidR="00982845" w:rsidRDefault="00982845" w:rsidP="00982845">
      <w:pPr>
        <w:widowControl/>
        <w:suppressAutoHyphens/>
        <w:jc w:val="left"/>
        <w:rPr>
          <w:rFonts w:ascii="Times New Roman" w:hAnsi="Times New Roman"/>
          <w:sz w:val="22"/>
        </w:rPr>
      </w:pPr>
    </w:p>
    <w:p w14:paraId="2B53603B" w14:textId="77777777" w:rsidR="00982845" w:rsidRDefault="00982845" w:rsidP="00982845">
      <w:pPr>
        <w:widowControl/>
        <w:suppressAutoHyphens/>
        <w:jc w:val="center"/>
        <w:rPr>
          <w:rFonts w:ascii="Times New Roman" w:eastAsia="方正小标宋简体" w:hAnsi="Times New Roman"/>
          <w:sz w:val="56"/>
          <w:szCs w:val="56"/>
        </w:rPr>
      </w:pPr>
    </w:p>
    <w:p w14:paraId="389F8C8E" w14:textId="77777777" w:rsidR="00982845" w:rsidRPr="006E5F0E" w:rsidRDefault="00982845" w:rsidP="00982845">
      <w:pPr>
        <w:widowControl/>
        <w:suppressAutoHyphens/>
        <w:jc w:val="center"/>
        <w:rPr>
          <w:rFonts w:ascii="方正小标宋简体" w:eastAsia="方正小标宋简体" w:hAnsi="方正小标宋_GBK" w:cs="方正小标宋_GBK" w:hint="eastAsia"/>
          <w:sz w:val="56"/>
          <w:szCs w:val="56"/>
        </w:rPr>
      </w:pPr>
      <w:r w:rsidRPr="006E5F0E">
        <w:rPr>
          <w:rFonts w:ascii="方正小标宋简体" w:eastAsia="方正小标宋简体" w:hAnsi="方正小标宋_GBK" w:cs="方正小标宋_GBK" w:hint="eastAsia"/>
          <w:sz w:val="56"/>
          <w:szCs w:val="56"/>
        </w:rPr>
        <w:t>山西省重点产业链“链核”企业</w:t>
      </w:r>
    </w:p>
    <w:p w14:paraId="5BDFE43F" w14:textId="77777777" w:rsidR="00982845" w:rsidRPr="006E5F0E" w:rsidRDefault="00982845" w:rsidP="00982845">
      <w:pPr>
        <w:widowControl/>
        <w:suppressAutoHyphens/>
        <w:snapToGrid w:val="0"/>
        <w:jc w:val="center"/>
        <w:rPr>
          <w:rStyle w:val="NormalCharacter"/>
          <w:rFonts w:ascii="方正小标宋简体" w:eastAsia="方正小标宋简体" w:hAnsi="方正小标宋_GBK" w:cs="方正小标宋_GBK" w:hint="eastAsia"/>
          <w:bCs/>
          <w:sz w:val="56"/>
          <w:szCs w:val="56"/>
        </w:rPr>
      </w:pPr>
      <w:r w:rsidRPr="006E5F0E">
        <w:rPr>
          <w:rStyle w:val="NormalCharacter"/>
          <w:rFonts w:ascii="方正小标宋简体" w:eastAsia="方正小标宋简体" w:hAnsi="方正小标宋_GBK" w:cs="方正小标宋_GBK" w:hint="eastAsia"/>
          <w:sz w:val="56"/>
          <w:szCs w:val="56"/>
        </w:rPr>
        <w:t>申  报  书</w:t>
      </w:r>
    </w:p>
    <w:p w14:paraId="37443BB9" w14:textId="77777777" w:rsidR="00982845" w:rsidRDefault="00982845" w:rsidP="00982845">
      <w:pPr>
        <w:widowControl/>
        <w:suppressAutoHyphens/>
        <w:rPr>
          <w:rFonts w:ascii="Times New Roman" w:hAnsi="Times New Roman"/>
          <w:sz w:val="40"/>
          <w:szCs w:val="40"/>
        </w:rPr>
      </w:pPr>
    </w:p>
    <w:p w14:paraId="4FB40531" w14:textId="77777777" w:rsidR="00982845" w:rsidRDefault="00982845" w:rsidP="00982845">
      <w:pPr>
        <w:widowControl/>
        <w:suppressAutoHyphens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（</w:t>
      </w:r>
      <w:r>
        <w:rPr>
          <w:rFonts w:ascii="Times New Roman" w:hAnsi="Times New Roman"/>
          <w:sz w:val="40"/>
          <w:szCs w:val="40"/>
        </w:rPr>
        <w:t>202</w:t>
      </w:r>
      <w:r>
        <w:rPr>
          <w:rFonts w:ascii="Times New Roman" w:hAnsi="Times New Roman" w:hint="eastAsia"/>
          <w:sz w:val="40"/>
          <w:szCs w:val="40"/>
        </w:rPr>
        <w:t>4</w:t>
      </w:r>
      <w:r>
        <w:rPr>
          <w:rFonts w:ascii="Times New Roman" w:hAnsi="Times New Roman"/>
          <w:sz w:val="40"/>
          <w:szCs w:val="40"/>
        </w:rPr>
        <w:t>年版）</w:t>
      </w:r>
    </w:p>
    <w:p w14:paraId="48381299" w14:textId="77777777" w:rsidR="00982845" w:rsidRDefault="00982845" w:rsidP="00982845">
      <w:pPr>
        <w:widowControl/>
        <w:suppressAutoHyphens/>
        <w:jc w:val="left"/>
        <w:rPr>
          <w:rFonts w:ascii="Times New Roman" w:hAnsi="Times New Roman"/>
          <w:sz w:val="22"/>
        </w:rPr>
      </w:pPr>
    </w:p>
    <w:p w14:paraId="2A2E63B5" w14:textId="77777777" w:rsidR="00982845" w:rsidRDefault="00982845" w:rsidP="00982845">
      <w:pPr>
        <w:widowControl/>
        <w:suppressAutoHyphens/>
        <w:jc w:val="left"/>
        <w:rPr>
          <w:rFonts w:ascii="Times New Roman" w:hAnsi="Times New Roman"/>
          <w:szCs w:val="32"/>
        </w:rPr>
      </w:pPr>
    </w:p>
    <w:p w14:paraId="50B3CE5A" w14:textId="77777777" w:rsidR="00982845" w:rsidRDefault="00982845" w:rsidP="00982845">
      <w:pPr>
        <w:widowControl/>
        <w:suppressAutoHyphens/>
        <w:jc w:val="left"/>
        <w:rPr>
          <w:rFonts w:ascii="Times New Roman" w:hAnsi="Times New Roman"/>
          <w:sz w:val="22"/>
        </w:rPr>
      </w:pPr>
    </w:p>
    <w:p w14:paraId="1D0023FF" w14:textId="77777777" w:rsidR="00982845" w:rsidRDefault="00982845" w:rsidP="00982845">
      <w:pPr>
        <w:widowControl/>
        <w:tabs>
          <w:tab w:val="left" w:pos="8605"/>
        </w:tabs>
        <w:suppressAutoHyphens/>
        <w:spacing w:line="48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14:paraId="2971A430" w14:textId="77777777" w:rsidR="00982845" w:rsidRDefault="00982845" w:rsidP="00982845">
      <w:pPr>
        <w:widowControl/>
        <w:tabs>
          <w:tab w:val="left" w:pos="8605"/>
        </w:tabs>
        <w:suppressAutoHyphens/>
        <w:spacing w:line="480" w:lineRule="auto"/>
        <w:ind w:firstLineChars="200" w:firstLine="640"/>
        <w:jc w:val="left"/>
        <w:rPr>
          <w:rFonts w:ascii="Times New Roman" w:hAnsi="Times New Roman"/>
          <w:sz w:val="32"/>
          <w:szCs w:val="32"/>
        </w:rPr>
      </w:pPr>
    </w:p>
    <w:p w14:paraId="07B481E9" w14:textId="77777777" w:rsidR="00982845" w:rsidRDefault="00982845" w:rsidP="00982845">
      <w:pPr>
        <w:widowControl/>
        <w:tabs>
          <w:tab w:val="left" w:pos="8605"/>
        </w:tabs>
        <w:suppressAutoHyphens/>
        <w:spacing w:line="480" w:lineRule="auto"/>
        <w:ind w:firstLineChars="200" w:firstLine="64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企业名称（盖章）</w:t>
      </w:r>
      <w:r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u w:val="single"/>
        </w:rPr>
        <w:tab/>
      </w:r>
    </w:p>
    <w:p w14:paraId="32E86B29" w14:textId="77777777" w:rsidR="00982845" w:rsidRDefault="00982845" w:rsidP="00982845">
      <w:pPr>
        <w:widowControl/>
        <w:tabs>
          <w:tab w:val="left" w:pos="2779"/>
          <w:tab w:val="left" w:pos="8559"/>
        </w:tabs>
        <w:suppressAutoHyphens/>
        <w:spacing w:line="480" w:lineRule="auto"/>
        <w:ind w:firstLine="605"/>
        <w:jc w:val="left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w w:val="95"/>
          <w:sz w:val="32"/>
          <w:szCs w:val="32"/>
        </w:rPr>
        <w:t>申</w:t>
      </w:r>
      <w:r>
        <w:rPr>
          <w:rFonts w:ascii="Times New Roman" w:hAnsi="Times New Roman" w:hint="eastAsia"/>
          <w:w w:val="95"/>
          <w:sz w:val="32"/>
          <w:szCs w:val="32"/>
        </w:rPr>
        <w:t xml:space="preserve">   </w:t>
      </w:r>
      <w:r>
        <w:rPr>
          <w:rFonts w:ascii="Times New Roman" w:hAnsi="Times New Roman"/>
          <w:w w:val="95"/>
          <w:sz w:val="32"/>
          <w:szCs w:val="32"/>
        </w:rPr>
        <w:t>请</w:t>
      </w:r>
      <w:r>
        <w:rPr>
          <w:rFonts w:ascii="Times New Roman" w:hAnsi="Times New Roman" w:hint="eastAsia"/>
          <w:w w:val="95"/>
          <w:sz w:val="32"/>
          <w:szCs w:val="32"/>
        </w:rPr>
        <w:t xml:space="preserve">   </w:t>
      </w:r>
      <w:r>
        <w:rPr>
          <w:rFonts w:ascii="Times New Roman" w:hAnsi="Times New Roman"/>
          <w:w w:val="95"/>
          <w:sz w:val="32"/>
          <w:szCs w:val="32"/>
        </w:rPr>
        <w:t>时</w:t>
      </w:r>
      <w:r>
        <w:rPr>
          <w:rFonts w:ascii="Times New Roman" w:hAnsi="Times New Roman" w:hint="eastAsia"/>
          <w:w w:val="95"/>
          <w:sz w:val="32"/>
          <w:szCs w:val="32"/>
        </w:rPr>
        <w:t xml:space="preserve">  </w:t>
      </w:r>
      <w:r>
        <w:rPr>
          <w:rFonts w:ascii="Times New Roman" w:hAnsi="Times New Roman"/>
          <w:w w:val="95"/>
          <w:sz w:val="32"/>
          <w:szCs w:val="32"/>
        </w:rPr>
        <w:t>间</w:t>
      </w:r>
      <w:r>
        <w:rPr>
          <w:rFonts w:ascii="Times New Roman" w:hAnsi="Times New Roman"/>
          <w:w w:val="9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</w:p>
    <w:p w14:paraId="1963E17C" w14:textId="77777777" w:rsidR="00982845" w:rsidRDefault="00982845" w:rsidP="00982845">
      <w:pPr>
        <w:widowControl/>
        <w:tabs>
          <w:tab w:val="left" w:pos="8605"/>
        </w:tabs>
        <w:suppressAutoHyphens/>
        <w:spacing w:line="480" w:lineRule="auto"/>
        <w:ind w:firstLineChars="200" w:firstLine="640"/>
        <w:jc w:val="left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推荐单位（盖章）</w:t>
      </w:r>
      <w:r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/>
          <w:sz w:val="32"/>
          <w:szCs w:val="32"/>
          <w:u w:val="single"/>
        </w:rPr>
        <w:tab/>
      </w:r>
    </w:p>
    <w:p w14:paraId="27CE0081" w14:textId="77777777" w:rsidR="00982845" w:rsidRDefault="00982845" w:rsidP="00982845">
      <w:pPr>
        <w:pStyle w:val="4"/>
        <w:keepNext w:val="0"/>
        <w:keepLines w:val="0"/>
        <w:widowControl/>
        <w:suppressAutoHyphens/>
        <w:rPr>
          <w:rFonts w:ascii="Times New Roman" w:hAnsi="Times New Roman"/>
        </w:rPr>
      </w:pPr>
    </w:p>
    <w:p w14:paraId="24F62005" w14:textId="77777777" w:rsidR="00982845" w:rsidRDefault="00982845" w:rsidP="00982845">
      <w:pPr>
        <w:widowControl/>
        <w:suppressAutoHyphens/>
        <w:jc w:val="left"/>
        <w:rPr>
          <w:rFonts w:ascii="Times New Roman" w:hAnsi="Times New Roman"/>
          <w:sz w:val="20"/>
        </w:rPr>
      </w:pPr>
    </w:p>
    <w:p w14:paraId="11371A6A" w14:textId="77777777" w:rsidR="00982845" w:rsidRDefault="00982845" w:rsidP="00982845">
      <w:pPr>
        <w:widowControl/>
        <w:suppressAutoHyphens/>
        <w:jc w:val="left"/>
        <w:rPr>
          <w:rFonts w:ascii="Times New Roman" w:hAnsi="Times New Roman"/>
          <w:szCs w:val="32"/>
        </w:rPr>
      </w:pPr>
    </w:p>
    <w:p w14:paraId="09FD09A3" w14:textId="77777777" w:rsidR="00982845" w:rsidRDefault="00982845" w:rsidP="00982845">
      <w:pPr>
        <w:widowControl/>
        <w:suppressAutoHyphens/>
        <w:ind w:firstLine="400"/>
        <w:jc w:val="left"/>
        <w:rPr>
          <w:rFonts w:ascii="Times New Roman" w:hAnsi="Times New Roman"/>
          <w:sz w:val="20"/>
          <w:szCs w:val="32"/>
        </w:rPr>
      </w:pPr>
    </w:p>
    <w:p w14:paraId="4B675D60" w14:textId="77777777" w:rsidR="00982845" w:rsidRDefault="00982845" w:rsidP="00982845">
      <w:pPr>
        <w:widowControl/>
        <w:tabs>
          <w:tab w:val="center" w:pos="4058"/>
          <w:tab w:val="right" w:pos="8770"/>
        </w:tabs>
        <w:suppressAutoHyphens/>
        <w:autoSpaceDE w:val="0"/>
        <w:autoSpaceDN w:val="0"/>
        <w:spacing w:before="197"/>
        <w:ind w:right="774"/>
        <w:jc w:val="left"/>
        <w:rPr>
          <w:rFonts w:ascii="Times New Roman" w:hAnsi="Times New Roman"/>
          <w:b/>
          <w:bCs/>
          <w:w w:val="95"/>
          <w:sz w:val="44"/>
        </w:rPr>
      </w:pPr>
      <w:r>
        <w:rPr>
          <w:rFonts w:ascii="Times New Roman" w:hAnsi="Times New Roman"/>
          <w:kern w:val="0"/>
          <w:sz w:val="32"/>
          <w:szCs w:val="32"/>
        </w:rPr>
        <w:tab/>
        <w:t xml:space="preserve">     </w:t>
      </w:r>
      <w:r>
        <w:rPr>
          <w:rFonts w:ascii="Times New Roman" w:hAnsi="Times New Roman"/>
          <w:kern w:val="0"/>
          <w:sz w:val="32"/>
          <w:szCs w:val="32"/>
        </w:rPr>
        <w:t>山西省</w:t>
      </w:r>
      <w:r>
        <w:rPr>
          <w:rFonts w:ascii="Times New Roman" w:hAnsi="Times New Roman" w:hint="eastAsia"/>
          <w:kern w:val="0"/>
          <w:sz w:val="32"/>
          <w:szCs w:val="32"/>
        </w:rPr>
        <w:t>工业和信息化厅</w:t>
      </w:r>
      <w:r>
        <w:rPr>
          <w:rFonts w:ascii="Times New Roman" w:hAnsi="Times New Roman"/>
          <w:kern w:val="0"/>
          <w:sz w:val="32"/>
          <w:szCs w:val="32"/>
        </w:rPr>
        <w:t>印制</w:t>
      </w:r>
      <w:r>
        <w:rPr>
          <w:rFonts w:ascii="Times New Roman" w:hAnsi="Times New Roman"/>
          <w:kern w:val="0"/>
          <w:sz w:val="32"/>
          <w:szCs w:val="32"/>
        </w:rPr>
        <w:tab/>
      </w:r>
      <w:r>
        <w:rPr>
          <w:rFonts w:ascii="Times New Roman" w:hAnsi="Times New Roman"/>
          <w:b/>
          <w:bCs/>
          <w:w w:val="95"/>
          <w:sz w:val="44"/>
        </w:rPr>
        <w:br w:type="page"/>
      </w:r>
    </w:p>
    <w:p w14:paraId="5775F754" w14:textId="77777777" w:rsidR="00982845" w:rsidRDefault="00982845" w:rsidP="00982845">
      <w:pPr>
        <w:widowControl/>
        <w:suppressAutoHyphens/>
        <w:autoSpaceDE w:val="0"/>
        <w:autoSpaceDN w:val="0"/>
        <w:spacing w:before="197"/>
        <w:ind w:right="774"/>
        <w:jc w:val="center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b/>
          <w:bCs/>
          <w:w w:val="95"/>
          <w:sz w:val="44"/>
        </w:rPr>
        <w:lastRenderedPageBreak/>
        <w:t>填报说明</w:t>
      </w:r>
    </w:p>
    <w:p w14:paraId="639E27FB" w14:textId="77777777" w:rsidR="00982845" w:rsidRDefault="00982845" w:rsidP="00982845">
      <w:pPr>
        <w:widowControl/>
        <w:suppressAutoHyphens/>
        <w:spacing w:before="8"/>
        <w:ind w:firstLine="1180"/>
        <w:rPr>
          <w:rFonts w:ascii="Times New Roman" w:hAnsi="Times New Roman"/>
          <w:sz w:val="59"/>
          <w:szCs w:val="32"/>
        </w:rPr>
      </w:pPr>
    </w:p>
    <w:p w14:paraId="4570B98D" w14:textId="77777777" w:rsidR="00982845" w:rsidRDefault="00982845" w:rsidP="00982845">
      <w:pPr>
        <w:widowControl/>
        <w:suppressAutoHyphens/>
        <w:autoSpaceDE w:val="0"/>
        <w:autoSpaceDN w:val="0"/>
        <w:spacing w:line="560" w:lineRule="exact"/>
        <w:ind w:right="240" w:firstLineChars="200" w:firstLine="529"/>
        <w:rPr>
          <w:rFonts w:ascii="Times New Roman" w:hAnsi="Times New Roman"/>
          <w:w w:val="95"/>
          <w:kern w:val="0"/>
          <w:sz w:val="28"/>
          <w:szCs w:val="28"/>
        </w:rPr>
      </w:pPr>
      <w:r>
        <w:rPr>
          <w:rFonts w:ascii="Times New Roman" w:hAnsi="Times New Roman"/>
          <w:w w:val="95"/>
          <w:kern w:val="0"/>
          <w:sz w:val="28"/>
          <w:szCs w:val="28"/>
        </w:rPr>
        <w:t>一、本申请书为企业申请山西省重点产业链</w:t>
      </w:r>
      <w:r>
        <w:rPr>
          <w:rFonts w:ascii="Times New Roman" w:hAnsi="Times New Roman"/>
          <w:w w:val="95"/>
          <w:kern w:val="0"/>
          <w:sz w:val="28"/>
          <w:szCs w:val="28"/>
        </w:rPr>
        <w:t>“</w:t>
      </w:r>
      <w:r>
        <w:rPr>
          <w:rFonts w:ascii="Times New Roman" w:hAnsi="Times New Roman"/>
          <w:w w:val="95"/>
          <w:kern w:val="0"/>
          <w:sz w:val="28"/>
          <w:szCs w:val="28"/>
        </w:rPr>
        <w:t>链核</w:t>
      </w:r>
      <w:r>
        <w:rPr>
          <w:rFonts w:ascii="Times New Roman" w:hAnsi="Times New Roman"/>
          <w:w w:val="95"/>
          <w:kern w:val="0"/>
          <w:sz w:val="28"/>
          <w:szCs w:val="28"/>
        </w:rPr>
        <w:t>”</w:t>
      </w:r>
      <w:r>
        <w:rPr>
          <w:rFonts w:ascii="Times New Roman" w:hAnsi="Times New Roman"/>
          <w:w w:val="95"/>
          <w:kern w:val="0"/>
          <w:sz w:val="28"/>
          <w:szCs w:val="28"/>
        </w:rPr>
        <w:t>企业填写。</w:t>
      </w:r>
    </w:p>
    <w:p w14:paraId="108B293F" w14:textId="4E121B06" w:rsidR="00982845" w:rsidRDefault="00982845" w:rsidP="00982845">
      <w:pPr>
        <w:widowControl/>
        <w:suppressAutoHyphens/>
        <w:autoSpaceDE w:val="0"/>
        <w:autoSpaceDN w:val="0"/>
        <w:spacing w:line="560" w:lineRule="exact"/>
        <w:ind w:right="240" w:firstLineChars="200" w:firstLine="529"/>
        <w:rPr>
          <w:rFonts w:ascii="Times New Roman" w:hAnsi="Times New Roman"/>
          <w:w w:val="95"/>
          <w:kern w:val="0"/>
          <w:sz w:val="28"/>
          <w:szCs w:val="28"/>
        </w:rPr>
      </w:pPr>
      <w:r>
        <w:rPr>
          <w:rFonts w:ascii="Times New Roman" w:hAnsi="Times New Roman"/>
          <w:w w:val="95"/>
          <w:kern w:val="0"/>
          <w:sz w:val="28"/>
          <w:szCs w:val="28"/>
        </w:rPr>
        <w:t>二、推荐单位为申请企业法人注册所在地的</w:t>
      </w:r>
      <w:r>
        <w:rPr>
          <w:rFonts w:ascii="Times New Roman" w:hAnsi="Times New Roman" w:hint="eastAsia"/>
          <w:w w:val="95"/>
          <w:kern w:val="0"/>
          <w:sz w:val="28"/>
          <w:szCs w:val="28"/>
          <w:lang w:val="en"/>
        </w:rPr>
        <w:t>工信</w:t>
      </w:r>
      <w:r>
        <w:rPr>
          <w:rFonts w:ascii="Times New Roman" w:hAnsi="Times New Roman"/>
          <w:w w:val="95"/>
          <w:kern w:val="0"/>
          <w:sz w:val="28"/>
          <w:szCs w:val="28"/>
        </w:rPr>
        <w:t>部门</w:t>
      </w:r>
      <w:r w:rsidR="007A116A">
        <w:rPr>
          <w:rFonts w:ascii="Times New Roman" w:hAnsi="Times New Roman" w:hint="eastAsia"/>
          <w:w w:val="95"/>
          <w:kern w:val="0"/>
          <w:sz w:val="28"/>
          <w:szCs w:val="28"/>
        </w:rPr>
        <w:t>或能源主管部门</w:t>
      </w:r>
      <w:r>
        <w:rPr>
          <w:rFonts w:ascii="Times New Roman" w:hAnsi="Times New Roman"/>
          <w:w w:val="95"/>
          <w:kern w:val="0"/>
          <w:sz w:val="28"/>
          <w:szCs w:val="28"/>
        </w:rPr>
        <w:t>。</w:t>
      </w:r>
    </w:p>
    <w:p w14:paraId="45BA1341" w14:textId="77777777" w:rsidR="00982845" w:rsidRDefault="00982845" w:rsidP="00982845">
      <w:pPr>
        <w:widowControl/>
        <w:suppressAutoHyphens/>
        <w:autoSpaceDE w:val="0"/>
        <w:autoSpaceDN w:val="0"/>
        <w:spacing w:line="560" w:lineRule="exact"/>
        <w:ind w:right="240" w:firstLineChars="200" w:firstLine="529"/>
        <w:rPr>
          <w:rFonts w:ascii="Times New Roman" w:hAnsi="Times New Roman"/>
          <w:w w:val="95"/>
          <w:kern w:val="0"/>
          <w:sz w:val="28"/>
          <w:szCs w:val="28"/>
        </w:rPr>
      </w:pPr>
      <w:r>
        <w:rPr>
          <w:rFonts w:ascii="Times New Roman" w:hAnsi="Times New Roman"/>
          <w:w w:val="95"/>
          <w:kern w:val="0"/>
          <w:sz w:val="28"/>
          <w:szCs w:val="28"/>
        </w:rPr>
        <w:t>三、申请企业应按照填写要求和实际情况，认真准确填写各个表项。如有虚假填报，取消本次申请资格，且</w:t>
      </w:r>
      <w:r>
        <w:rPr>
          <w:rFonts w:ascii="Times New Roman" w:hAnsi="Times New Roman"/>
          <w:w w:val="95"/>
          <w:kern w:val="0"/>
          <w:sz w:val="28"/>
          <w:szCs w:val="28"/>
        </w:rPr>
        <w:t>3</w:t>
      </w:r>
      <w:r>
        <w:rPr>
          <w:rFonts w:ascii="Times New Roman" w:hAnsi="Times New Roman"/>
          <w:w w:val="95"/>
          <w:kern w:val="0"/>
          <w:sz w:val="28"/>
          <w:szCs w:val="28"/>
        </w:rPr>
        <w:t>年内不得申请。遴选单位将为申请企业做好资料保密工作。</w:t>
      </w:r>
      <w:r>
        <w:rPr>
          <w:rFonts w:ascii="Times New Roman" w:hAnsi="Times New Roman"/>
          <w:w w:val="95"/>
          <w:kern w:val="0"/>
          <w:sz w:val="28"/>
          <w:szCs w:val="28"/>
        </w:rPr>
        <w:t xml:space="preserve"> </w:t>
      </w:r>
    </w:p>
    <w:p w14:paraId="0E817564" w14:textId="77777777" w:rsidR="00982845" w:rsidRDefault="00982845" w:rsidP="00982845">
      <w:pPr>
        <w:widowControl/>
        <w:suppressAutoHyphens/>
        <w:autoSpaceDE w:val="0"/>
        <w:autoSpaceDN w:val="0"/>
        <w:spacing w:line="560" w:lineRule="exact"/>
        <w:ind w:right="240" w:firstLineChars="200" w:firstLine="529"/>
        <w:rPr>
          <w:rFonts w:ascii="Times New Roman" w:hAnsi="Times New Roman"/>
          <w:w w:val="95"/>
          <w:kern w:val="0"/>
          <w:sz w:val="28"/>
          <w:szCs w:val="28"/>
        </w:rPr>
      </w:pPr>
      <w:r>
        <w:rPr>
          <w:rFonts w:ascii="Times New Roman" w:hAnsi="Times New Roman"/>
          <w:w w:val="95"/>
          <w:kern w:val="0"/>
          <w:sz w:val="28"/>
          <w:szCs w:val="28"/>
        </w:rPr>
        <w:t>四、申请企业须根据《重点产业链</w:t>
      </w:r>
      <w:r>
        <w:rPr>
          <w:rFonts w:ascii="Times New Roman" w:hAnsi="Times New Roman"/>
          <w:w w:val="95"/>
          <w:kern w:val="0"/>
          <w:sz w:val="28"/>
          <w:szCs w:val="28"/>
        </w:rPr>
        <w:t>“</w:t>
      </w:r>
      <w:r>
        <w:rPr>
          <w:rFonts w:ascii="Times New Roman" w:hAnsi="Times New Roman"/>
          <w:w w:val="95"/>
          <w:kern w:val="0"/>
          <w:sz w:val="28"/>
          <w:szCs w:val="28"/>
        </w:rPr>
        <w:t>链主</w:t>
      </w:r>
      <w:r>
        <w:rPr>
          <w:rFonts w:ascii="Times New Roman" w:hAnsi="Times New Roman"/>
          <w:w w:val="95"/>
          <w:kern w:val="0"/>
          <w:sz w:val="28"/>
          <w:szCs w:val="28"/>
        </w:rPr>
        <w:t>”</w:t>
      </w:r>
      <w:r>
        <w:rPr>
          <w:rFonts w:ascii="Times New Roman" w:hAnsi="Times New Roman"/>
          <w:w w:val="95"/>
          <w:kern w:val="0"/>
          <w:sz w:val="28"/>
          <w:szCs w:val="28"/>
        </w:rPr>
        <w:t>企业遴选及管理办法》和申报通知列明的申请条件，报送相关说明或佐证材料。</w:t>
      </w:r>
    </w:p>
    <w:p w14:paraId="17812977" w14:textId="77777777" w:rsidR="00982845" w:rsidRDefault="00982845" w:rsidP="00982845">
      <w:pPr>
        <w:widowControl/>
        <w:suppressAutoHyphens/>
        <w:autoSpaceDE w:val="0"/>
        <w:autoSpaceDN w:val="0"/>
        <w:spacing w:line="560" w:lineRule="exact"/>
        <w:ind w:right="240" w:firstLineChars="200" w:firstLine="529"/>
        <w:rPr>
          <w:rFonts w:ascii="Times New Roman" w:hAnsi="Times New Roman"/>
          <w:w w:val="95"/>
          <w:kern w:val="0"/>
          <w:sz w:val="28"/>
          <w:szCs w:val="28"/>
        </w:rPr>
      </w:pPr>
      <w:r>
        <w:rPr>
          <w:rFonts w:ascii="Times New Roman" w:hAnsi="Times New Roman"/>
          <w:w w:val="95"/>
          <w:kern w:val="0"/>
          <w:sz w:val="28"/>
          <w:szCs w:val="28"/>
        </w:rPr>
        <w:t>五、申报书中未列明时间点的指标请填写截止</w:t>
      </w:r>
      <w:r>
        <w:rPr>
          <w:rFonts w:ascii="Times New Roman" w:hAnsi="Times New Roman"/>
          <w:w w:val="95"/>
          <w:kern w:val="0"/>
          <w:sz w:val="28"/>
          <w:szCs w:val="28"/>
        </w:rPr>
        <w:t>202</w:t>
      </w:r>
      <w:r>
        <w:rPr>
          <w:rFonts w:ascii="Times New Roman" w:hAnsi="Times New Roman" w:hint="eastAsia"/>
          <w:w w:val="95"/>
          <w:kern w:val="0"/>
          <w:sz w:val="28"/>
          <w:szCs w:val="28"/>
        </w:rPr>
        <w:t>3</w:t>
      </w:r>
      <w:r>
        <w:rPr>
          <w:rFonts w:ascii="Times New Roman" w:hAnsi="Times New Roman"/>
          <w:w w:val="95"/>
          <w:kern w:val="0"/>
          <w:sz w:val="28"/>
          <w:szCs w:val="28"/>
        </w:rPr>
        <w:t>年末的数据。</w:t>
      </w:r>
    </w:p>
    <w:p w14:paraId="51206D2E" w14:textId="77777777" w:rsidR="00982845" w:rsidRDefault="00982845" w:rsidP="00982845">
      <w:pPr>
        <w:widowControl/>
        <w:suppressAutoHyphens/>
        <w:autoSpaceDE w:val="0"/>
        <w:autoSpaceDN w:val="0"/>
        <w:spacing w:line="560" w:lineRule="exact"/>
        <w:ind w:right="240" w:firstLineChars="200" w:firstLine="529"/>
        <w:rPr>
          <w:rFonts w:ascii="Times New Roman" w:hAnsi="Times New Roman"/>
          <w:w w:val="95"/>
          <w:kern w:val="0"/>
          <w:sz w:val="28"/>
          <w:szCs w:val="28"/>
        </w:rPr>
      </w:pPr>
      <w:r>
        <w:rPr>
          <w:rFonts w:ascii="Times New Roman" w:hAnsi="Times New Roman"/>
          <w:w w:val="95"/>
          <w:kern w:val="0"/>
          <w:sz w:val="28"/>
          <w:szCs w:val="28"/>
        </w:rPr>
        <w:t>六、申请书及附件装订成册，一式</w:t>
      </w:r>
      <w:r>
        <w:rPr>
          <w:rFonts w:ascii="Times New Roman" w:hAnsi="Times New Roman"/>
          <w:w w:val="95"/>
          <w:kern w:val="0"/>
          <w:sz w:val="28"/>
          <w:szCs w:val="28"/>
          <w:lang w:val="en"/>
        </w:rPr>
        <w:t>十</w:t>
      </w:r>
      <w:r>
        <w:rPr>
          <w:rFonts w:ascii="Times New Roman" w:hAnsi="Times New Roman"/>
          <w:w w:val="95"/>
          <w:kern w:val="0"/>
          <w:sz w:val="28"/>
          <w:szCs w:val="28"/>
        </w:rPr>
        <w:t>份并加盖公章，同步生成</w:t>
      </w:r>
      <w:r>
        <w:rPr>
          <w:rFonts w:ascii="Times New Roman" w:hAnsi="Times New Roman"/>
          <w:w w:val="95"/>
          <w:kern w:val="0"/>
          <w:sz w:val="28"/>
          <w:szCs w:val="28"/>
        </w:rPr>
        <w:t>PDF</w:t>
      </w:r>
      <w:r>
        <w:rPr>
          <w:rFonts w:ascii="Times New Roman" w:hAnsi="Times New Roman"/>
          <w:w w:val="95"/>
          <w:kern w:val="0"/>
          <w:sz w:val="28"/>
          <w:szCs w:val="28"/>
        </w:rPr>
        <w:t>电子版。</w:t>
      </w:r>
    </w:p>
    <w:p w14:paraId="64096B54" w14:textId="77777777" w:rsidR="00982845" w:rsidRDefault="00982845" w:rsidP="00982845">
      <w:pPr>
        <w:widowControl/>
        <w:suppressAutoHyphens/>
        <w:autoSpaceDE w:val="0"/>
        <w:autoSpaceDN w:val="0"/>
        <w:spacing w:line="560" w:lineRule="exact"/>
        <w:ind w:right="240" w:firstLineChars="200" w:firstLine="529"/>
        <w:rPr>
          <w:rFonts w:ascii="Times New Roman" w:hAnsi="Times New Roman"/>
          <w:w w:val="95"/>
          <w:kern w:val="0"/>
          <w:sz w:val="28"/>
          <w:szCs w:val="28"/>
        </w:rPr>
      </w:pPr>
      <w:r>
        <w:rPr>
          <w:rFonts w:ascii="Times New Roman" w:hAnsi="Times New Roman"/>
          <w:w w:val="95"/>
          <w:kern w:val="0"/>
          <w:sz w:val="28"/>
          <w:szCs w:val="28"/>
        </w:rPr>
        <w:t>七、纸质材料请使用</w:t>
      </w:r>
      <w:r>
        <w:rPr>
          <w:rFonts w:ascii="Times New Roman" w:hAnsi="Times New Roman"/>
          <w:w w:val="95"/>
          <w:kern w:val="0"/>
          <w:sz w:val="28"/>
          <w:szCs w:val="28"/>
        </w:rPr>
        <w:t>A4</w:t>
      </w:r>
      <w:r>
        <w:rPr>
          <w:rFonts w:ascii="Times New Roman" w:hAnsi="Times New Roman"/>
          <w:w w:val="95"/>
          <w:kern w:val="0"/>
          <w:sz w:val="28"/>
          <w:szCs w:val="28"/>
        </w:rPr>
        <w:t>纸双面印刷，装订平整，采用普通纸质材料作为封面。</w:t>
      </w:r>
    </w:p>
    <w:p w14:paraId="58676BC0" w14:textId="77777777" w:rsidR="00982845" w:rsidRDefault="00982845" w:rsidP="00982845">
      <w:pPr>
        <w:widowControl/>
        <w:rPr>
          <w:rFonts w:ascii="Times New Roman" w:hAnsi="Times New Roman"/>
        </w:rPr>
        <w:sectPr w:rsidR="00982845" w:rsidSect="00543B00">
          <w:footerReference w:type="default" r:id="rId7"/>
          <w:footnotePr>
            <w:numRestart w:val="eachPage"/>
          </w:footnotePr>
          <w:pgSz w:w="11910" w:h="16840"/>
          <w:pgMar w:top="2098" w:right="1474" w:bottom="1984" w:left="1587" w:header="0" w:footer="924" w:gutter="0"/>
          <w:pgNumType w:fmt="numberInDash" w:start="1"/>
          <w:cols w:space="720"/>
          <w:titlePg/>
          <w:docGrid w:linePitch="286"/>
        </w:sectPr>
      </w:pPr>
    </w:p>
    <w:p w14:paraId="129D96B8" w14:textId="77777777" w:rsidR="00982845" w:rsidRDefault="00982845" w:rsidP="00982845">
      <w:pPr>
        <w:widowControl/>
        <w:suppressAutoHyphens/>
        <w:autoSpaceDE w:val="0"/>
        <w:autoSpaceDN w:val="0"/>
        <w:spacing w:line="56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  <w:lang w:bidi="zh-CN"/>
        </w:rPr>
      </w:pPr>
      <w:r>
        <w:rPr>
          <w:rFonts w:ascii="Times New Roman" w:eastAsia="方正小标宋简体" w:hAnsi="Times New Roman"/>
          <w:sz w:val="44"/>
          <w:szCs w:val="44"/>
        </w:rPr>
        <w:lastRenderedPageBreak/>
        <w:t>山西省重点产业链</w:t>
      </w:r>
      <w:r>
        <w:rPr>
          <w:rFonts w:ascii="Times New Roman" w:eastAsia="方正小标宋简体" w:hAnsi="Times New Roman"/>
          <w:bCs/>
          <w:kern w:val="0"/>
          <w:sz w:val="44"/>
          <w:szCs w:val="44"/>
          <w:lang w:bidi="zh-CN"/>
        </w:rPr>
        <w:t>“</w:t>
      </w:r>
      <w:r>
        <w:rPr>
          <w:rFonts w:ascii="Times New Roman" w:eastAsia="方正小标宋简体" w:hAnsi="Times New Roman"/>
          <w:bCs/>
          <w:kern w:val="0"/>
          <w:sz w:val="44"/>
          <w:szCs w:val="44"/>
          <w:lang w:bidi="zh-CN"/>
        </w:rPr>
        <w:t>链核</w:t>
      </w:r>
      <w:r>
        <w:rPr>
          <w:rFonts w:ascii="Times New Roman" w:eastAsia="方正小标宋简体" w:hAnsi="Times New Roman"/>
          <w:bCs/>
          <w:kern w:val="0"/>
          <w:sz w:val="44"/>
          <w:szCs w:val="44"/>
          <w:lang w:bidi="zh-CN"/>
        </w:rPr>
        <w:t>”</w:t>
      </w:r>
      <w:r>
        <w:rPr>
          <w:rFonts w:ascii="Times New Roman" w:eastAsia="方正小标宋简体" w:hAnsi="Times New Roman"/>
          <w:bCs/>
          <w:kern w:val="0"/>
          <w:sz w:val="44"/>
          <w:szCs w:val="44"/>
          <w:lang w:bidi="zh-CN"/>
        </w:rPr>
        <w:t>企业申报表</w:t>
      </w:r>
    </w:p>
    <w:tbl>
      <w:tblPr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83"/>
        <w:gridCol w:w="462"/>
        <w:gridCol w:w="1506"/>
        <w:gridCol w:w="601"/>
        <w:gridCol w:w="238"/>
        <w:gridCol w:w="2347"/>
      </w:tblGrid>
      <w:tr w:rsidR="00982845" w14:paraId="542C9D3A" w14:textId="77777777" w:rsidTr="006C2617">
        <w:trPr>
          <w:trHeight w:val="388"/>
          <w:jc w:val="center"/>
        </w:trPr>
        <w:tc>
          <w:tcPr>
            <w:tcW w:w="8988" w:type="dxa"/>
            <w:gridSpan w:val="7"/>
            <w:vAlign w:val="center"/>
          </w:tcPr>
          <w:p w14:paraId="42ABCEE2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一、企业基本情况</w:t>
            </w:r>
          </w:p>
        </w:tc>
      </w:tr>
      <w:tr w:rsidR="00982845" w14:paraId="5F23AA08" w14:textId="77777777" w:rsidTr="006C2617">
        <w:trPr>
          <w:trHeight w:val="492"/>
          <w:jc w:val="center"/>
        </w:trPr>
        <w:tc>
          <w:tcPr>
            <w:tcW w:w="1951" w:type="dxa"/>
            <w:vAlign w:val="center"/>
          </w:tcPr>
          <w:p w14:paraId="4E988DD7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企业名称</w:t>
            </w:r>
          </w:p>
        </w:tc>
        <w:tc>
          <w:tcPr>
            <w:tcW w:w="1883" w:type="dxa"/>
            <w:vAlign w:val="center"/>
          </w:tcPr>
          <w:p w14:paraId="4D864DCB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46332A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统一社会信用代码</w:t>
            </w:r>
          </w:p>
        </w:tc>
        <w:tc>
          <w:tcPr>
            <w:tcW w:w="3186" w:type="dxa"/>
            <w:gridSpan w:val="3"/>
            <w:vAlign w:val="center"/>
          </w:tcPr>
          <w:p w14:paraId="5C9BC6B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78A832EF" w14:textId="77777777" w:rsidTr="006C2617">
        <w:trPr>
          <w:trHeight w:val="501"/>
          <w:jc w:val="center"/>
        </w:trPr>
        <w:tc>
          <w:tcPr>
            <w:tcW w:w="1951" w:type="dxa"/>
            <w:vAlign w:val="center"/>
          </w:tcPr>
          <w:p w14:paraId="763ED449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企业注册地</w:t>
            </w:r>
          </w:p>
        </w:tc>
        <w:tc>
          <w:tcPr>
            <w:tcW w:w="1883" w:type="dxa"/>
            <w:vAlign w:val="center"/>
          </w:tcPr>
          <w:p w14:paraId="6362FD7D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67A37FBF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注册时间</w:t>
            </w:r>
          </w:p>
        </w:tc>
        <w:tc>
          <w:tcPr>
            <w:tcW w:w="3186" w:type="dxa"/>
            <w:gridSpan w:val="3"/>
            <w:vAlign w:val="center"/>
          </w:tcPr>
          <w:p w14:paraId="0668AC57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7671F269" w14:textId="77777777" w:rsidTr="006C2617">
        <w:trPr>
          <w:trHeight w:val="597"/>
          <w:jc w:val="center"/>
        </w:trPr>
        <w:tc>
          <w:tcPr>
            <w:tcW w:w="1951" w:type="dxa"/>
            <w:vAlign w:val="center"/>
          </w:tcPr>
          <w:p w14:paraId="67B6F6E7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是否具备独立法人</w:t>
            </w:r>
          </w:p>
          <w:p w14:paraId="712AF453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资格</w:t>
            </w:r>
          </w:p>
        </w:tc>
        <w:tc>
          <w:tcPr>
            <w:tcW w:w="1883" w:type="dxa"/>
            <w:vAlign w:val="center"/>
          </w:tcPr>
          <w:p w14:paraId="17EC1063" w14:textId="77777777" w:rsidR="00982845" w:rsidRDefault="00982845" w:rsidP="006C2617">
            <w:pPr>
              <w:widowControl/>
              <w:suppressAutoHyphens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是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</w:tc>
        <w:tc>
          <w:tcPr>
            <w:tcW w:w="1968" w:type="dxa"/>
            <w:gridSpan w:val="2"/>
            <w:vAlign w:val="center"/>
          </w:tcPr>
          <w:p w14:paraId="563D5FB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法人代表</w:t>
            </w:r>
          </w:p>
        </w:tc>
        <w:tc>
          <w:tcPr>
            <w:tcW w:w="3186" w:type="dxa"/>
            <w:gridSpan w:val="3"/>
            <w:vAlign w:val="center"/>
          </w:tcPr>
          <w:p w14:paraId="0B8E8ADD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4E37204A" w14:textId="77777777" w:rsidTr="006C2617">
        <w:trPr>
          <w:trHeight w:val="534"/>
          <w:jc w:val="center"/>
        </w:trPr>
        <w:tc>
          <w:tcPr>
            <w:tcW w:w="1951" w:type="dxa"/>
            <w:vAlign w:val="center"/>
          </w:tcPr>
          <w:p w14:paraId="0C6D93D8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联系人</w:t>
            </w:r>
          </w:p>
        </w:tc>
        <w:tc>
          <w:tcPr>
            <w:tcW w:w="1883" w:type="dxa"/>
            <w:vAlign w:val="center"/>
          </w:tcPr>
          <w:p w14:paraId="62CD75F2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F32B2C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电话</w:t>
            </w:r>
          </w:p>
        </w:tc>
        <w:tc>
          <w:tcPr>
            <w:tcW w:w="3186" w:type="dxa"/>
            <w:gridSpan w:val="3"/>
            <w:vAlign w:val="center"/>
          </w:tcPr>
          <w:p w14:paraId="5700A14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435A1F5B" w14:textId="77777777" w:rsidTr="006C2617">
        <w:trPr>
          <w:trHeight w:val="512"/>
          <w:jc w:val="center"/>
        </w:trPr>
        <w:tc>
          <w:tcPr>
            <w:tcW w:w="1951" w:type="dxa"/>
            <w:vAlign w:val="center"/>
          </w:tcPr>
          <w:p w14:paraId="33DEA36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手机</w:t>
            </w:r>
          </w:p>
        </w:tc>
        <w:tc>
          <w:tcPr>
            <w:tcW w:w="1883" w:type="dxa"/>
            <w:vAlign w:val="center"/>
          </w:tcPr>
          <w:p w14:paraId="7F2E9AA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9F0C1E7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传真</w:t>
            </w:r>
          </w:p>
        </w:tc>
        <w:tc>
          <w:tcPr>
            <w:tcW w:w="3186" w:type="dxa"/>
            <w:gridSpan w:val="3"/>
            <w:vAlign w:val="center"/>
          </w:tcPr>
          <w:p w14:paraId="644B99D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72621990" w14:textId="77777777" w:rsidTr="006C2617">
        <w:trPr>
          <w:trHeight w:val="462"/>
          <w:jc w:val="center"/>
        </w:trPr>
        <w:tc>
          <w:tcPr>
            <w:tcW w:w="1951" w:type="dxa"/>
            <w:vAlign w:val="center"/>
          </w:tcPr>
          <w:p w14:paraId="7371B3C2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邮箱</w:t>
            </w:r>
          </w:p>
        </w:tc>
        <w:tc>
          <w:tcPr>
            <w:tcW w:w="1883" w:type="dxa"/>
            <w:vAlign w:val="center"/>
          </w:tcPr>
          <w:p w14:paraId="6C0A012D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6DC042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通讯地址</w:t>
            </w:r>
          </w:p>
        </w:tc>
        <w:tc>
          <w:tcPr>
            <w:tcW w:w="3186" w:type="dxa"/>
            <w:gridSpan w:val="3"/>
            <w:vAlign w:val="center"/>
          </w:tcPr>
          <w:p w14:paraId="5198EA5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3C352EF8" w14:textId="77777777" w:rsidTr="006C2617">
        <w:trPr>
          <w:trHeight w:val="407"/>
          <w:jc w:val="center"/>
        </w:trPr>
        <w:tc>
          <w:tcPr>
            <w:tcW w:w="1951" w:type="dxa"/>
            <w:vAlign w:val="center"/>
          </w:tcPr>
          <w:p w14:paraId="387B97FB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企业类型</w:t>
            </w:r>
          </w:p>
        </w:tc>
        <w:tc>
          <w:tcPr>
            <w:tcW w:w="7037" w:type="dxa"/>
            <w:gridSpan w:val="6"/>
            <w:vAlign w:val="center"/>
          </w:tcPr>
          <w:p w14:paraId="78825CF6" w14:textId="77777777" w:rsidR="00982845" w:rsidRDefault="00982845" w:rsidP="006C2617">
            <w:pPr>
              <w:widowControl/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 </w:t>
            </w:r>
            <w:r>
              <w:rPr>
                <w:rFonts w:ascii="Times New Roman" w:hAnsi="Times New Roman"/>
                <w:sz w:val="18"/>
                <w:szCs w:val="18"/>
              </w:rPr>
              <w:t>国有（</w:t>
            </w: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央企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□</w:t>
            </w:r>
            <w:r>
              <w:rPr>
                <w:rFonts w:ascii="Times New Roman" w:hAnsi="Times New Roman"/>
                <w:sz w:val="18"/>
                <w:szCs w:val="18"/>
              </w:rPr>
              <w:t>省属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市属）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Times New Roman"/>
                <w:sz w:val="18"/>
                <w:szCs w:val="18"/>
              </w:rPr>
              <w:t>合资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Times New Roman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□ </w:t>
            </w:r>
            <w:r>
              <w:rPr>
                <w:rFonts w:ascii="Times New Roman" w:hAnsi="Times New Roman"/>
                <w:sz w:val="18"/>
                <w:szCs w:val="18"/>
              </w:rPr>
              <w:t>其他</w:t>
            </w:r>
          </w:p>
        </w:tc>
      </w:tr>
      <w:tr w:rsidR="00982845" w14:paraId="6A258161" w14:textId="77777777" w:rsidTr="006C2617">
        <w:trPr>
          <w:trHeight w:val="485"/>
          <w:jc w:val="center"/>
        </w:trPr>
        <w:tc>
          <w:tcPr>
            <w:tcW w:w="1951" w:type="dxa"/>
            <w:vAlign w:val="center"/>
          </w:tcPr>
          <w:p w14:paraId="5F57C59F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所属重点产业链</w:t>
            </w:r>
            <w:r>
              <w:rPr>
                <w:rStyle w:val="af1"/>
                <w:rFonts w:ascii="Times New Roman" w:hAnsi="Times New Roman"/>
                <w:szCs w:val="18"/>
              </w:rPr>
              <w:footnoteReference w:id="1"/>
            </w:r>
          </w:p>
        </w:tc>
        <w:tc>
          <w:tcPr>
            <w:tcW w:w="1883" w:type="dxa"/>
            <w:vAlign w:val="center"/>
          </w:tcPr>
          <w:p w14:paraId="45454352" w14:textId="77777777" w:rsidR="00982845" w:rsidRDefault="00982845" w:rsidP="006C2617">
            <w:pPr>
              <w:widowControl/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D348379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产业链类别</w:t>
            </w:r>
          </w:p>
        </w:tc>
        <w:tc>
          <w:tcPr>
            <w:tcW w:w="3186" w:type="dxa"/>
            <w:gridSpan w:val="3"/>
            <w:vAlign w:val="center"/>
          </w:tcPr>
          <w:p w14:paraId="32A474E7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优势基础产业链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新兴培育产业链</w:t>
            </w:r>
          </w:p>
        </w:tc>
      </w:tr>
      <w:tr w:rsidR="00982845" w14:paraId="53CFA08A" w14:textId="77777777" w:rsidTr="006C2617">
        <w:trPr>
          <w:trHeight w:val="999"/>
          <w:jc w:val="center"/>
        </w:trPr>
        <w:tc>
          <w:tcPr>
            <w:tcW w:w="1951" w:type="dxa"/>
            <w:vAlign w:val="center"/>
          </w:tcPr>
          <w:p w14:paraId="3BE160A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企业上市情况</w:t>
            </w:r>
          </w:p>
        </w:tc>
        <w:tc>
          <w:tcPr>
            <w:tcW w:w="7037" w:type="dxa"/>
            <w:gridSpan w:val="6"/>
            <w:vAlign w:val="center"/>
          </w:tcPr>
          <w:p w14:paraId="504678AE" w14:textId="77777777" w:rsidR="00982845" w:rsidRDefault="00982845" w:rsidP="006C2617">
            <w:pPr>
              <w:widowControl/>
              <w:suppressAutoHyphens/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是否已上市：</w:t>
            </w: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是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否</w:t>
            </w:r>
          </w:p>
          <w:p w14:paraId="3A908F04" w14:textId="77777777" w:rsidR="00982845" w:rsidRDefault="00982845" w:rsidP="006C2617">
            <w:pPr>
              <w:widowControl/>
              <w:tabs>
                <w:tab w:val="left" w:pos="210"/>
              </w:tabs>
              <w:suppressAutoHyphens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如果已上市，请选择上市板块：</w:t>
            </w: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主板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创业板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科创板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北交所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境外</w:t>
            </w:r>
          </w:p>
          <w:p w14:paraId="56CB6431" w14:textId="77777777" w:rsidR="00982845" w:rsidRDefault="00982845" w:rsidP="006C2617">
            <w:pPr>
              <w:widowControl/>
              <w:suppressAutoHyphens/>
              <w:spacing w:line="3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是否有上市计划：</w:t>
            </w: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有（填写时间：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□</w:t>
            </w:r>
            <w:r>
              <w:rPr>
                <w:rFonts w:ascii="Times New Roman" w:hAnsi="Times New Roman"/>
                <w:sz w:val="18"/>
                <w:szCs w:val="18"/>
              </w:rPr>
              <w:t>暂时无</w:t>
            </w:r>
          </w:p>
        </w:tc>
      </w:tr>
      <w:tr w:rsidR="00982845" w14:paraId="67890D63" w14:textId="77777777" w:rsidTr="006C2617">
        <w:trPr>
          <w:trHeight w:val="374"/>
          <w:jc w:val="center"/>
        </w:trPr>
        <w:tc>
          <w:tcPr>
            <w:tcW w:w="8988" w:type="dxa"/>
            <w:gridSpan w:val="7"/>
            <w:vAlign w:val="center"/>
          </w:tcPr>
          <w:p w14:paraId="5F4EA7D2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二、企业运营情况</w:t>
            </w:r>
          </w:p>
        </w:tc>
      </w:tr>
      <w:tr w:rsidR="00982845" w14:paraId="1D2F3F41" w14:textId="77777777" w:rsidTr="006C2617">
        <w:trPr>
          <w:trHeight w:val="422"/>
          <w:jc w:val="center"/>
        </w:trPr>
        <w:tc>
          <w:tcPr>
            <w:tcW w:w="1951" w:type="dxa"/>
            <w:vAlign w:val="center"/>
          </w:tcPr>
          <w:p w14:paraId="0FD3709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年职工人数（人）</w:t>
            </w:r>
          </w:p>
        </w:tc>
        <w:tc>
          <w:tcPr>
            <w:tcW w:w="1883" w:type="dxa"/>
            <w:vAlign w:val="center"/>
          </w:tcPr>
          <w:p w14:paraId="3D936B0F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5B7EF13E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年资产总额（万元）</w:t>
            </w:r>
          </w:p>
        </w:tc>
        <w:tc>
          <w:tcPr>
            <w:tcW w:w="2585" w:type="dxa"/>
            <w:gridSpan w:val="2"/>
            <w:vAlign w:val="center"/>
          </w:tcPr>
          <w:p w14:paraId="2FF9CCB6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</w:p>
        </w:tc>
      </w:tr>
      <w:tr w:rsidR="00982845" w14:paraId="7937E2B4" w14:textId="77777777" w:rsidTr="006C2617">
        <w:trPr>
          <w:trHeight w:val="449"/>
          <w:jc w:val="center"/>
        </w:trPr>
        <w:tc>
          <w:tcPr>
            <w:tcW w:w="1951" w:type="dxa"/>
            <w:vAlign w:val="center"/>
          </w:tcPr>
          <w:p w14:paraId="389A71F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1813B46E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年</w:t>
            </w:r>
          </w:p>
        </w:tc>
        <w:tc>
          <w:tcPr>
            <w:tcW w:w="2569" w:type="dxa"/>
            <w:gridSpan w:val="3"/>
            <w:vAlign w:val="center"/>
          </w:tcPr>
          <w:p w14:paraId="46FD984F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年</w:t>
            </w:r>
          </w:p>
        </w:tc>
        <w:tc>
          <w:tcPr>
            <w:tcW w:w="2585" w:type="dxa"/>
            <w:gridSpan w:val="2"/>
            <w:vAlign w:val="center"/>
          </w:tcPr>
          <w:p w14:paraId="09C8D8F5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年</w:t>
            </w:r>
          </w:p>
        </w:tc>
      </w:tr>
      <w:tr w:rsidR="00982845" w14:paraId="15CD5790" w14:textId="77777777" w:rsidTr="006C2617">
        <w:trPr>
          <w:trHeight w:val="506"/>
          <w:jc w:val="center"/>
        </w:trPr>
        <w:tc>
          <w:tcPr>
            <w:tcW w:w="1951" w:type="dxa"/>
            <w:vAlign w:val="center"/>
          </w:tcPr>
          <w:p w14:paraId="7000F9F7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主营业务收入（万元）</w:t>
            </w:r>
          </w:p>
        </w:tc>
        <w:tc>
          <w:tcPr>
            <w:tcW w:w="1883" w:type="dxa"/>
            <w:vAlign w:val="center"/>
          </w:tcPr>
          <w:p w14:paraId="70826C3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567D908E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2A1F8210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5C668A54" w14:textId="77777777" w:rsidTr="006C2617">
        <w:trPr>
          <w:trHeight w:val="476"/>
          <w:jc w:val="center"/>
        </w:trPr>
        <w:tc>
          <w:tcPr>
            <w:tcW w:w="1951" w:type="dxa"/>
            <w:vAlign w:val="center"/>
          </w:tcPr>
          <w:p w14:paraId="01A4E830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利润总额（万元）</w:t>
            </w:r>
          </w:p>
        </w:tc>
        <w:tc>
          <w:tcPr>
            <w:tcW w:w="1883" w:type="dxa"/>
            <w:vAlign w:val="center"/>
          </w:tcPr>
          <w:p w14:paraId="2E6C27BF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063D879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018813A6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703B7BB7" w14:textId="77777777" w:rsidTr="006C2617">
        <w:trPr>
          <w:trHeight w:val="388"/>
          <w:jc w:val="center"/>
        </w:trPr>
        <w:tc>
          <w:tcPr>
            <w:tcW w:w="8988" w:type="dxa"/>
            <w:gridSpan w:val="7"/>
            <w:vAlign w:val="center"/>
          </w:tcPr>
          <w:p w14:paraId="64D5917E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三、产业配套情况</w:t>
            </w:r>
            <w:r>
              <w:rPr>
                <w:rStyle w:val="af1"/>
                <w:rFonts w:ascii="Times New Roman" w:eastAsia="黑体" w:hAnsi="Times New Roman"/>
                <w:sz w:val="20"/>
                <w:szCs w:val="20"/>
              </w:rPr>
              <w:footnoteReference w:id="2"/>
            </w:r>
          </w:p>
        </w:tc>
      </w:tr>
      <w:tr w:rsidR="00982845" w14:paraId="4A88D2DC" w14:textId="77777777" w:rsidTr="006C2617">
        <w:trPr>
          <w:trHeight w:val="388"/>
          <w:jc w:val="center"/>
        </w:trPr>
        <w:tc>
          <w:tcPr>
            <w:tcW w:w="3834" w:type="dxa"/>
            <w:gridSpan w:val="2"/>
            <w:vAlign w:val="center"/>
          </w:tcPr>
          <w:p w14:paraId="35061FBB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核心配套类</w:t>
            </w:r>
          </w:p>
        </w:tc>
        <w:tc>
          <w:tcPr>
            <w:tcW w:w="2569" w:type="dxa"/>
            <w:gridSpan w:val="3"/>
            <w:vAlign w:val="center"/>
          </w:tcPr>
          <w:p w14:paraId="46FC1356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产业链中位置</w:t>
            </w:r>
          </w:p>
        </w:tc>
        <w:tc>
          <w:tcPr>
            <w:tcW w:w="2585" w:type="dxa"/>
            <w:gridSpan w:val="2"/>
            <w:vAlign w:val="center"/>
          </w:tcPr>
          <w:p w14:paraId="4F7EB23E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上游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中游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下游</w:t>
            </w:r>
          </w:p>
        </w:tc>
      </w:tr>
      <w:tr w:rsidR="00982845" w14:paraId="649BB7A8" w14:textId="77777777" w:rsidTr="006C2617">
        <w:trPr>
          <w:trHeight w:val="485"/>
          <w:jc w:val="center"/>
        </w:trPr>
        <w:tc>
          <w:tcPr>
            <w:tcW w:w="3834" w:type="dxa"/>
            <w:gridSpan w:val="2"/>
            <w:vAlign w:val="center"/>
          </w:tcPr>
          <w:p w14:paraId="7E0E0FB2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和所属产业链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链主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</w:rPr>
              <w:t>交易的核心产品名称</w:t>
            </w:r>
            <w:r>
              <w:rPr>
                <w:rStyle w:val="af1"/>
                <w:rFonts w:ascii="Times New Roman" w:hAnsi="Times New Roman"/>
                <w:szCs w:val="18"/>
              </w:rPr>
              <w:footnoteReference w:id="3"/>
            </w:r>
          </w:p>
        </w:tc>
        <w:tc>
          <w:tcPr>
            <w:tcW w:w="5154" w:type="dxa"/>
            <w:gridSpan w:val="5"/>
            <w:vAlign w:val="center"/>
          </w:tcPr>
          <w:p w14:paraId="7C7D0E54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4254FB0F" w14:textId="77777777" w:rsidTr="006C2617">
        <w:trPr>
          <w:trHeight w:val="388"/>
          <w:jc w:val="center"/>
        </w:trPr>
        <w:tc>
          <w:tcPr>
            <w:tcW w:w="1951" w:type="dxa"/>
            <w:vAlign w:val="center"/>
          </w:tcPr>
          <w:p w14:paraId="44E18DB5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vAlign w:val="center"/>
          </w:tcPr>
          <w:p w14:paraId="1C06454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年</w:t>
            </w:r>
          </w:p>
        </w:tc>
        <w:tc>
          <w:tcPr>
            <w:tcW w:w="2569" w:type="dxa"/>
            <w:gridSpan w:val="3"/>
            <w:vAlign w:val="center"/>
          </w:tcPr>
          <w:p w14:paraId="379B82B0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年</w:t>
            </w:r>
          </w:p>
        </w:tc>
        <w:tc>
          <w:tcPr>
            <w:tcW w:w="2585" w:type="dxa"/>
            <w:gridSpan w:val="2"/>
            <w:vAlign w:val="center"/>
          </w:tcPr>
          <w:p w14:paraId="63F17CFE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年</w:t>
            </w:r>
          </w:p>
        </w:tc>
      </w:tr>
      <w:tr w:rsidR="00982845" w14:paraId="79D459AD" w14:textId="77777777" w:rsidTr="006C2617">
        <w:trPr>
          <w:trHeight w:val="388"/>
          <w:jc w:val="center"/>
        </w:trPr>
        <w:tc>
          <w:tcPr>
            <w:tcW w:w="1951" w:type="dxa"/>
            <w:vAlign w:val="center"/>
          </w:tcPr>
          <w:p w14:paraId="51303FA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和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链主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</w:rPr>
              <w:t>年度产品交易额（万元）</w:t>
            </w:r>
          </w:p>
        </w:tc>
        <w:tc>
          <w:tcPr>
            <w:tcW w:w="1883" w:type="dxa"/>
            <w:vAlign w:val="center"/>
          </w:tcPr>
          <w:p w14:paraId="43077F6D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11B05F8D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364E6DB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31DB0657" w14:textId="77777777" w:rsidTr="006C2617">
        <w:trPr>
          <w:trHeight w:val="388"/>
          <w:jc w:val="center"/>
        </w:trPr>
        <w:tc>
          <w:tcPr>
            <w:tcW w:w="1951" w:type="dxa"/>
            <w:vAlign w:val="center"/>
          </w:tcPr>
          <w:p w14:paraId="62812B45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和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链主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</w:rPr>
              <w:t>年度产品交易额占主营业务收入的比例</w:t>
            </w:r>
          </w:p>
        </w:tc>
        <w:tc>
          <w:tcPr>
            <w:tcW w:w="1883" w:type="dxa"/>
            <w:vAlign w:val="center"/>
          </w:tcPr>
          <w:p w14:paraId="1065E5C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302D233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4EABDA1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1CA01F78" w14:textId="77777777" w:rsidTr="006C2617">
        <w:trPr>
          <w:trHeight w:val="3411"/>
          <w:jc w:val="center"/>
        </w:trPr>
        <w:tc>
          <w:tcPr>
            <w:tcW w:w="8988" w:type="dxa"/>
            <w:gridSpan w:val="7"/>
          </w:tcPr>
          <w:p w14:paraId="3A8F0ADA" w14:textId="77777777" w:rsidR="00982845" w:rsidRDefault="00982845" w:rsidP="006C2617">
            <w:pPr>
              <w:widowControl/>
              <w:suppressAutoHyphens/>
              <w:ind w:firstLineChars="100" w:firstLine="18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与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链主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</w:rPr>
              <w:t>企业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（说明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具体链主企业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名称）</w:t>
            </w:r>
            <w:r>
              <w:rPr>
                <w:rFonts w:ascii="Times New Roman" w:hAnsi="Times New Roman"/>
                <w:sz w:val="18"/>
                <w:szCs w:val="18"/>
              </w:rPr>
              <w:t>交易的核心产品地位说明（提供或消纳的产品占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链主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</w:rPr>
              <w:t>企业采购或售出该产品的金额比例、产品的先进性或不可替代性等）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</w:p>
        </w:tc>
      </w:tr>
      <w:tr w:rsidR="00982845" w14:paraId="0EF3D3C8" w14:textId="77777777" w:rsidTr="006C2617">
        <w:trPr>
          <w:trHeight w:val="569"/>
          <w:jc w:val="center"/>
        </w:trPr>
        <w:tc>
          <w:tcPr>
            <w:tcW w:w="3834" w:type="dxa"/>
            <w:gridSpan w:val="2"/>
            <w:vAlign w:val="center"/>
          </w:tcPr>
          <w:p w14:paraId="45E4030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潜在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链主类</w:t>
            </w:r>
            <w:proofErr w:type="gramEnd"/>
          </w:p>
        </w:tc>
        <w:tc>
          <w:tcPr>
            <w:tcW w:w="2569" w:type="dxa"/>
            <w:gridSpan w:val="3"/>
            <w:vAlign w:val="center"/>
          </w:tcPr>
          <w:p w14:paraId="575410FB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产业链中位置</w:t>
            </w:r>
          </w:p>
        </w:tc>
        <w:tc>
          <w:tcPr>
            <w:tcW w:w="2585" w:type="dxa"/>
            <w:gridSpan w:val="2"/>
            <w:vAlign w:val="center"/>
          </w:tcPr>
          <w:p w14:paraId="4F1C624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</w:rPr>
              <w:t>上游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中游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/>
                <w:sz w:val="18"/>
                <w:szCs w:val="18"/>
              </w:rPr>
              <w:t>下游</w:t>
            </w:r>
          </w:p>
        </w:tc>
      </w:tr>
      <w:tr w:rsidR="00982845" w14:paraId="0EECF001" w14:textId="77777777" w:rsidTr="006C2617">
        <w:trPr>
          <w:trHeight w:val="510"/>
          <w:jc w:val="center"/>
        </w:trPr>
        <w:tc>
          <w:tcPr>
            <w:tcW w:w="1951" w:type="dxa"/>
            <w:vAlign w:val="center"/>
          </w:tcPr>
          <w:p w14:paraId="3B104EC9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序号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883" w:type="dxa"/>
            <w:vAlign w:val="center"/>
          </w:tcPr>
          <w:p w14:paraId="7BAB5885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主要配套企业名称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69" w:type="dxa"/>
            <w:gridSpan w:val="3"/>
            <w:vAlign w:val="center"/>
          </w:tcPr>
          <w:p w14:paraId="776FEEE8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所在地市</w:t>
            </w:r>
          </w:p>
        </w:tc>
        <w:tc>
          <w:tcPr>
            <w:tcW w:w="2585" w:type="dxa"/>
            <w:gridSpan w:val="2"/>
            <w:vAlign w:val="center"/>
          </w:tcPr>
          <w:p w14:paraId="1C2D3F95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年度配套额度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（万元）</w:t>
            </w:r>
          </w:p>
        </w:tc>
      </w:tr>
      <w:tr w:rsidR="00982845" w14:paraId="5817CBC3" w14:textId="77777777" w:rsidTr="006C2617">
        <w:trPr>
          <w:trHeight w:val="350"/>
          <w:jc w:val="center"/>
        </w:trPr>
        <w:tc>
          <w:tcPr>
            <w:tcW w:w="1951" w:type="dxa"/>
            <w:vAlign w:val="center"/>
          </w:tcPr>
          <w:p w14:paraId="32C004A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83" w:type="dxa"/>
            <w:vAlign w:val="center"/>
          </w:tcPr>
          <w:p w14:paraId="0B7FF7B4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474E773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2840C6CF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7DFC8DB8" w14:textId="77777777" w:rsidTr="006C2617">
        <w:trPr>
          <w:trHeight w:val="310"/>
          <w:jc w:val="center"/>
        </w:trPr>
        <w:tc>
          <w:tcPr>
            <w:tcW w:w="1951" w:type="dxa"/>
            <w:vAlign w:val="center"/>
          </w:tcPr>
          <w:p w14:paraId="23F0EC8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3" w:type="dxa"/>
            <w:vAlign w:val="center"/>
          </w:tcPr>
          <w:p w14:paraId="6CADE395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6600B959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44D36CA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5DEF0930" w14:textId="77777777" w:rsidTr="006C2617">
        <w:trPr>
          <w:trHeight w:val="320"/>
          <w:jc w:val="center"/>
        </w:trPr>
        <w:tc>
          <w:tcPr>
            <w:tcW w:w="1951" w:type="dxa"/>
            <w:vAlign w:val="center"/>
          </w:tcPr>
          <w:p w14:paraId="5CD5D57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83" w:type="dxa"/>
            <w:vAlign w:val="center"/>
          </w:tcPr>
          <w:p w14:paraId="126BE9D0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50F59C64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797D7B45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38FB4EF9" w14:textId="77777777" w:rsidTr="006C2617">
        <w:trPr>
          <w:trHeight w:val="320"/>
          <w:jc w:val="center"/>
        </w:trPr>
        <w:tc>
          <w:tcPr>
            <w:tcW w:w="1951" w:type="dxa"/>
            <w:vAlign w:val="center"/>
          </w:tcPr>
          <w:p w14:paraId="364071D8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83" w:type="dxa"/>
            <w:vAlign w:val="center"/>
          </w:tcPr>
          <w:p w14:paraId="615C4B86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2CCA4EA3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68379FD3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13228455" w14:textId="77777777" w:rsidTr="006C2617">
        <w:trPr>
          <w:trHeight w:val="320"/>
          <w:jc w:val="center"/>
        </w:trPr>
        <w:tc>
          <w:tcPr>
            <w:tcW w:w="1951" w:type="dxa"/>
            <w:vAlign w:val="center"/>
          </w:tcPr>
          <w:p w14:paraId="1C1180D3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83" w:type="dxa"/>
            <w:vAlign w:val="center"/>
          </w:tcPr>
          <w:p w14:paraId="6687D460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03EB49C9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747A4E80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775F5FD9" w14:textId="77777777" w:rsidTr="006C2617">
        <w:trPr>
          <w:trHeight w:val="320"/>
          <w:jc w:val="center"/>
        </w:trPr>
        <w:tc>
          <w:tcPr>
            <w:tcW w:w="1951" w:type="dxa"/>
            <w:vAlign w:val="center"/>
          </w:tcPr>
          <w:p w14:paraId="2E3B5FD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83" w:type="dxa"/>
            <w:vAlign w:val="center"/>
          </w:tcPr>
          <w:p w14:paraId="36D9507E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49F1B5E2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58DB7D36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7AF210FD" w14:textId="77777777" w:rsidTr="006C2617">
        <w:trPr>
          <w:trHeight w:val="320"/>
          <w:jc w:val="center"/>
        </w:trPr>
        <w:tc>
          <w:tcPr>
            <w:tcW w:w="1951" w:type="dxa"/>
            <w:vAlign w:val="center"/>
          </w:tcPr>
          <w:p w14:paraId="20ED02DE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83" w:type="dxa"/>
            <w:vAlign w:val="center"/>
          </w:tcPr>
          <w:p w14:paraId="3F93BC04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21A0B63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2D7BA19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688B9810" w14:textId="77777777" w:rsidTr="006C2617">
        <w:trPr>
          <w:trHeight w:val="320"/>
          <w:jc w:val="center"/>
        </w:trPr>
        <w:tc>
          <w:tcPr>
            <w:tcW w:w="1951" w:type="dxa"/>
            <w:vAlign w:val="center"/>
          </w:tcPr>
          <w:p w14:paraId="3382A788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83" w:type="dxa"/>
            <w:vAlign w:val="center"/>
          </w:tcPr>
          <w:p w14:paraId="3661DC5B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634F61A1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77613DC5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7A40BAAE" w14:textId="77777777" w:rsidTr="006C2617">
        <w:trPr>
          <w:trHeight w:val="320"/>
          <w:jc w:val="center"/>
        </w:trPr>
        <w:tc>
          <w:tcPr>
            <w:tcW w:w="1951" w:type="dxa"/>
            <w:vAlign w:val="center"/>
          </w:tcPr>
          <w:p w14:paraId="4E55946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配套企业年配套总额</w:t>
            </w:r>
          </w:p>
          <w:p w14:paraId="442BE1AE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（万元）</w:t>
            </w:r>
          </w:p>
        </w:tc>
        <w:tc>
          <w:tcPr>
            <w:tcW w:w="1883" w:type="dxa"/>
            <w:vAlign w:val="center"/>
          </w:tcPr>
          <w:p w14:paraId="627DA002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087057BA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配套企业总数（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个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2585" w:type="dxa"/>
            <w:gridSpan w:val="2"/>
            <w:vAlign w:val="center"/>
          </w:tcPr>
          <w:p w14:paraId="58E23CBB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2845" w14:paraId="754B09AA" w14:textId="77777777" w:rsidTr="006C2617">
        <w:trPr>
          <w:trHeight w:val="320"/>
          <w:jc w:val="center"/>
        </w:trPr>
        <w:tc>
          <w:tcPr>
            <w:tcW w:w="8988" w:type="dxa"/>
            <w:gridSpan w:val="7"/>
            <w:vAlign w:val="center"/>
          </w:tcPr>
          <w:p w14:paraId="2046A2DE" w14:textId="77777777" w:rsidR="00982845" w:rsidRDefault="00982845" w:rsidP="006C2617">
            <w:pPr>
              <w:widowControl/>
              <w:suppressAutoHyphens/>
              <w:ind w:left="540" w:hangingChars="300" w:hanging="54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表注：</w:t>
            </w: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本表需至少填写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家本产业链上的主要配套企业，企业按年产品交易额从大到小排序。</w:t>
            </w:r>
          </w:p>
          <w:p w14:paraId="50E2E9A7" w14:textId="77777777" w:rsidR="00982845" w:rsidRDefault="00982845" w:rsidP="006C2617">
            <w:pPr>
              <w:widowControl/>
              <w:suppressAutoHyphens/>
              <w:ind w:leftChars="255" w:left="53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>主要配套企业指本产业链上年度配套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额度超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sz w:val="18"/>
                <w:szCs w:val="18"/>
              </w:rPr>
              <w:t>万元的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的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配套企业。</w:t>
            </w:r>
          </w:p>
          <w:p w14:paraId="2C2A7EB1" w14:textId="77777777" w:rsidR="00982845" w:rsidRDefault="00982845" w:rsidP="006C2617">
            <w:pPr>
              <w:widowControl/>
              <w:suppressAutoHyphens/>
              <w:ind w:leftChars="255" w:left="535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年配套额度是指申报企业与该配套企业上一年度的产品交易金额。</w:t>
            </w:r>
          </w:p>
        </w:tc>
      </w:tr>
      <w:tr w:rsidR="00982845" w14:paraId="6154E4D6" w14:textId="77777777" w:rsidTr="006C2617">
        <w:trPr>
          <w:trHeight w:val="447"/>
          <w:jc w:val="center"/>
        </w:trPr>
        <w:tc>
          <w:tcPr>
            <w:tcW w:w="8988" w:type="dxa"/>
            <w:gridSpan w:val="7"/>
            <w:vAlign w:val="center"/>
          </w:tcPr>
          <w:p w14:paraId="5ABEB5E4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20"/>
                <w:szCs w:val="20"/>
              </w:rPr>
              <w:t>四、行业影响力</w:t>
            </w:r>
          </w:p>
        </w:tc>
      </w:tr>
      <w:tr w:rsidR="00982845" w14:paraId="30DD2972" w14:textId="77777777" w:rsidTr="006C2617">
        <w:trPr>
          <w:trHeight w:val="672"/>
          <w:jc w:val="center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10DBCCFF" w14:textId="77777777" w:rsidR="00982845" w:rsidRDefault="00982845" w:rsidP="006C2617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国家级、</w:t>
            </w:r>
            <w:r>
              <w:rPr>
                <w:rFonts w:ascii="Times New Roman" w:hAnsi="Times New Roman"/>
                <w:sz w:val="18"/>
                <w:szCs w:val="18"/>
              </w:rPr>
              <w:t>省级创新研发平台数量（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个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2345" w:type="dxa"/>
            <w:gridSpan w:val="2"/>
            <w:tcBorders>
              <w:top w:val="double" w:sz="4" w:space="0" w:color="auto"/>
            </w:tcBorders>
            <w:vAlign w:val="center"/>
          </w:tcPr>
          <w:p w14:paraId="5B5411A6" w14:textId="77777777" w:rsidR="00982845" w:rsidRDefault="00982845" w:rsidP="006C2617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国家级：</w:t>
            </w:r>
          </w:p>
          <w:p w14:paraId="4336044A" w14:textId="77777777" w:rsidR="00982845" w:rsidRDefault="00982845" w:rsidP="006C2617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省级：</w:t>
            </w:r>
          </w:p>
        </w:tc>
        <w:tc>
          <w:tcPr>
            <w:tcW w:w="2345" w:type="dxa"/>
            <w:gridSpan w:val="3"/>
            <w:tcBorders>
              <w:top w:val="double" w:sz="4" w:space="0" w:color="auto"/>
            </w:tcBorders>
            <w:vAlign w:val="center"/>
          </w:tcPr>
          <w:p w14:paraId="0A4F75CF" w14:textId="77777777" w:rsidR="00982845" w:rsidRDefault="00982845" w:rsidP="006C2617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拥有国家级、省级领军人才数量（位）</w:t>
            </w:r>
          </w:p>
        </w:tc>
        <w:tc>
          <w:tcPr>
            <w:tcW w:w="2347" w:type="dxa"/>
            <w:tcBorders>
              <w:top w:val="double" w:sz="4" w:space="0" w:color="auto"/>
            </w:tcBorders>
            <w:vAlign w:val="center"/>
          </w:tcPr>
          <w:p w14:paraId="25674165" w14:textId="77777777" w:rsidR="00982845" w:rsidRDefault="00982845" w:rsidP="006C2617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国家级：</w:t>
            </w:r>
          </w:p>
          <w:p w14:paraId="05448634" w14:textId="77777777" w:rsidR="00982845" w:rsidRDefault="00982845" w:rsidP="006C2617">
            <w:pPr>
              <w:suppressAutoHyphens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省级：</w:t>
            </w:r>
          </w:p>
        </w:tc>
      </w:tr>
      <w:tr w:rsidR="00982845" w14:paraId="09FE8A0E" w14:textId="77777777" w:rsidTr="006C2617">
        <w:trPr>
          <w:trHeight w:val="737"/>
          <w:jc w:val="center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2F8BC8DE" w14:textId="77777777" w:rsidR="00982845" w:rsidRDefault="00982845" w:rsidP="006C2617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国家级创新研发平台</w:t>
            </w:r>
          </w:p>
        </w:tc>
        <w:tc>
          <w:tcPr>
            <w:tcW w:w="7037" w:type="dxa"/>
            <w:gridSpan w:val="6"/>
            <w:tcBorders>
              <w:top w:val="double" w:sz="4" w:space="0" w:color="auto"/>
            </w:tcBorders>
            <w:vAlign w:val="center"/>
          </w:tcPr>
          <w:p w14:paraId="20A5A6F2" w14:textId="77777777" w:rsidR="00982845" w:rsidRDefault="00982845" w:rsidP="006C2617">
            <w:pPr>
              <w:suppressAutoHyphens/>
              <w:spacing w:line="34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□技术创新中心  □新型研发机构  □重点实验室  □制造业创新中心</w:t>
            </w:r>
          </w:p>
          <w:p w14:paraId="0E025188" w14:textId="77777777" w:rsidR="00982845" w:rsidRDefault="00982845" w:rsidP="006C2617">
            <w:pPr>
              <w:suppressAutoHyphens/>
              <w:spacing w:line="34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□工程技术研究中心（工程实验室）  □企业技术中心 □工业设计中心 □其他：</w:t>
            </w:r>
          </w:p>
        </w:tc>
      </w:tr>
      <w:tr w:rsidR="00982845" w14:paraId="5F19F96D" w14:textId="77777777" w:rsidTr="006C2617">
        <w:trPr>
          <w:trHeight w:val="894"/>
          <w:jc w:val="center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0502DEAE" w14:textId="77777777" w:rsidR="00982845" w:rsidRDefault="00982845" w:rsidP="006C2617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省级创新研发平台</w:t>
            </w:r>
          </w:p>
        </w:tc>
        <w:tc>
          <w:tcPr>
            <w:tcW w:w="7037" w:type="dxa"/>
            <w:gridSpan w:val="6"/>
            <w:tcBorders>
              <w:top w:val="double" w:sz="4" w:space="0" w:color="auto"/>
            </w:tcBorders>
            <w:vAlign w:val="center"/>
          </w:tcPr>
          <w:p w14:paraId="5A257766" w14:textId="77777777" w:rsidR="00982845" w:rsidRDefault="00982845" w:rsidP="006C2617">
            <w:pPr>
              <w:suppressAutoHyphens/>
              <w:spacing w:line="34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□技术创新中心   □新型研发机构  □重点实验室  □制造业创新中心</w:t>
            </w:r>
          </w:p>
          <w:p w14:paraId="6A627B1D" w14:textId="77777777" w:rsidR="00982845" w:rsidRDefault="00982845" w:rsidP="006C2617">
            <w:pPr>
              <w:suppressAutoHyphens/>
              <w:spacing w:line="34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□工程技术研究中心（工程实验室）  □企业技术中心 □工业设计中心 □其他：</w:t>
            </w:r>
          </w:p>
        </w:tc>
      </w:tr>
      <w:tr w:rsidR="00982845" w14:paraId="44C07825" w14:textId="77777777" w:rsidTr="006C2617">
        <w:trPr>
          <w:trHeight w:val="1094"/>
          <w:jc w:val="center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0282A80A" w14:textId="77777777" w:rsidR="00982845" w:rsidRDefault="00982845" w:rsidP="006C2617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被认定过的国家级</w:t>
            </w:r>
          </w:p>
          <w:p w14:paraId="69752826" w14:textId="77777777" w:rsidR="00982845" w:rsidRDefault="00982845" w:rsidP="006C2617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荣誉称号</w:t>
            </w:r>
          </w:p>
        </w:tc>
        <w:tc>
          <w:tcPr>
            <w:tcW w:w="7037" w:type="dxa"/>
            <w:gridSpan w:val="6"/>
            <w:tcBorders>
              <w:top w:val="double" w:sz="4" w:space="0" w:color="auto"/>
            </w:tcBorders>
            <w:vAlign w:val="center"/>
          </w:tcPr>
          <w:p w14:paraId="4E923391" w14:textId="77777777" w:rsidR="00982845" w:rsidRDefault="00982845" w:rsidP="006C2617">
            <w:pPr>
              <w:suppressAutoHyphens/>
              <w:spacing w:line="34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□制造业单项冠军企业   □技术创新示范企业  □“独角兽”企业  □高新技术企业</w:t>
            </w:r>
          </w:p>
          <w:p w14:paraId="59D11286" w14:textId="77777777" w:rsidR="00982845" w:rsidRDefault="00982845" w:rsidP="006C2617">
            <w:pPr>
              <w:suppressAutoHyphens/>
              <w:spacing w:line="34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□绿色工厂、绿色供应链管理和绿色设计示范企业  □重点行业能效、水效“领跑者” □其他：</w:t>
            </w:r>
          </w:p>
        </w:tc>
      </w:tr>
      <w:tr w:rsidR="00982845" w14:paraId="5BF0016F" w14:textId="77777777" w:rsidTr="006C2617">
        <w:trPr>
          <w:trHeight w:val="976"/>
          <w:jc w:val="center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14:paraId="26CDF8A3" w14:textId="77777777" w:rsidR="00982845" w:rsidRDefault="00982845" w:rsidP="006C2617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被认定过的省级</w:t>
            </w:r>
          </w:p>
          <w:p w14:paraId="46C84CD9" w14:textId="77777777" w:rsidR="00982845" w:rsidRDefault="00982845" w:rsidP="006C2617">
            <w:pPr>
              <w:suppressAutoHyphen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荣誉称号</w:t>
            </w:r>
          </w:p>
        </w:tc>
        <w:tc>
          <w:tcPr>
            <w:tcW w:w="7037" w:type="dxa"/>
            <w:gridSpan w:val="6"/>
            <w:tcBorders>
              <w:top w:val="double" w:sz="4" w:space="0" w:color="auto"/>
            </w:tcBorders>
            <w:vAlign w:val="center"/>
          </w:tcPr>
          <w:p w14:paraId="0D38ED30" w14:textId="77777777" w:rsidR="00982845" w:rsidRDefault="00982845" w:rsidP="006C2617">
            <w:pPr>
              <w:suppressAutoHyphens/>
              <w:spacing w:line="340" w:lineRule="exac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□制造业单项冠军企业  □技术创新示范企业  □高新技术企业 □省级专精特新企业   □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省级小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巨人企业   □“独角兽”企业  □其他：</w:t>
            </w:r>
          </w:p>
        </w:tc>
      </w:tr>
      <w:tr w:rsidR="00982845" w14:paraId="763C1C75" w14:textId="77777777" w:rsidTr="006C2617">
        <w:trPr>
          <w:trHeight w:val="471"/>
          <w:jc w:val="center"/>
        </w:trPr>
        <w:tc>
          <w:tcPr>
            <w:tcW w:w="8988" w:type="dxa"/>
            <w:gridSpan w:val="7"/>
            <w:vAlign w:val="center"/>
          </w:tcPr>
          <w:p w14:paraId="2173E59B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lastRenderedPageBreak/>
              <w:t>五、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产业</w:t>
            </w:r>
            <w:proofErr w:type="gramStart"/>
            <w:r>
              <w:rPr>
                <w:rFonts w:ascii="Times New Roman" w:eastAsia="黑体" w:hAnsi="Times New Roman"/>
                <w:sz w:val="18"/>
                <w:szCs w:val="18"/>
              </w:rPr>
              <w:t>链关键</w:t>
            </w:r>
            <w:proofErr w:type="gramEnd"/>
            <w:r>
              <w:rPr>
                <w:rFonts w:ascii="Times New Roman" w:eastAsia="黑体" w:hAnsi="Times New Roman"/>
                <w:sz w:val="18"/>
                <w:szCs w:val="18"/>
              </w:rPr>
              <w:t>技术或核心基础产品情况</w:t>
            </w:r>
          </w:p>
        </w:tc>
      </w:tr>
      <w:tr w:rsidR="00982845" w14:paraId="18334B28" w14:textId="77777777" w:rsidTr="006C2617">
        <w:trPr>
          <w:trHeight w:val="3117"/>
          <w:jc w:val="center"/>
        </w:trPr>
        <w:tc>
          <w:tcPr>
            <w:tcW w:w="8988" w:type="dxa"/>
            <w:gridSpan w:val="7"/>
          </w:tcPr>
          <w:p w14:paraId="7B1CBAB2" w14:textId="77777777" w:rsidR="00982845" w:rsidRDefault="00982845" w:rsidP="006C2617">
            <w:pPr>
              <w:widowControl/>
              <w:suppressAutoHyphens/>
              <w:spacing w:before="4" w:line="266" w:lineRule="auto"/>
              <w:ind w:right="90"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/>
                <w:sz w:val="18"/>
                <w:szCs w:val="18"/>
              </w:rPr>
              <w:t>字以内，简要介绍相关情况，如产业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链关键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技术及性能指标的介绍、该技术在产业链中地位、与国内同类先进技术核心的指标对比；核心基础产品在产业链中的地位、主要销售对象及销量等。）</w:t>
            </w:r>
          </w:p>
        </w:tc>
      </w:tr>
      <w:tr w:rsidR="00982845" w14:paraId="0E3B851F" w14:textId="77777777" w:rsidTr="006C2617">
        <w:trPr>
          <w:trHeight w:val="355"/>
          <w:jc w:val="center"/>
        </w:trPr>
        <w:tc>
          <w:tcPr>
            <w:tcW w:w="8988" w:type="dxa"/>
            <w:gridSpan w:val="7"/>
          </w:tcPr>
          <w:p w14:paraId="02D70731" w14:textId="77777777" w:rsidR="00982845" w:rsidRDefault="00982845" w:rsidP="006C2617">
            <w:pPr>
              <w:widowControl/>
              <w:suppressAutoHyphens/>
              <w:spacing w:before="4" w:line="266" w:lineRule="auto"/>
              <w:ind w:right="90" w:firstLine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20"/>
                <w:szCs w:val="20"/>
              </w:rPr>
              <w:t>六</w:t>
            </w:r>
            <w:r>
              <w:rPr>
                <w:rFonts w:ascii="Times New Roman" w:eastAsia="黑体" w:hAnsi="Times New Roman"/>
                <w:sz w:val="20"/>
                <w:szCs w:val="20"/>
              </w:rPr>
              <w:t>、企业简介</w:t>
            </w:r>
          </w:p>
        </w:tc>
      </w:tr>
      <w:tr w:rsidR="00982845" w14:paraId="5D8C53A9" w14:textId="77777777" w:rsidTr="006C2617">
        <w:trPr>
          <w:trHeight w:val="4944"/>
          <w:jc w:val="center"/>
        </w:trPr>
        <w:tc>
          <w:tcPr>
            <w:tcW w:w="8988" w:type="dxa"/>
            <w:gridSpan w:val="7"/>
          </w:tcPr>
          <w:p w14:paraId="1C6EB116" w14:textId="77777777" w:rsidR="00982845" w:rsidRDefault="00982845" w:rsidP="006C2617">
            <w:pPr>
              <w:widowControl/>
              <w:suppressAutoHyphens/>
              <w:spacing w:before="4" w:line="266" w:lineRule="auto"/>
              <w:ind w:right="90"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字以内，简要介绍企业基本情况，在产业链中的位置及地位，产业带动能力，企业经营战略、发展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愿景及其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他需要介绍的情况。）</w:t>
            </w:r>
          </w:p>
        </w:tc>
      </w:tr>
      <w:tr w:rsidR="00982845" w14:paraId="52145F12" w14:textId="77777777" w:rsidTr="006C2617">
        <w:trPr>
          <w:trHeight w:val="2262"/>
          <w:jc w:val="center"/>
        </w:trPr>
        <w:tc>
          <w:tcPr>
            <w:tcW w:w="8988" w:type="dxa"/>
            <w:gridSpan w:val="7"/>
            <w:vAlign w:val="center"/>
          </w:tcPr>
          <w:p w14:paraId="6B725CD9" w14:textId="77777777" w:rsidR="00982845" w:rsidRDefault="00982845" w:rsidP="006C2617">
            <w:pPr>
              <w:widowControl/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推荐单位初审意见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D60E499" w14:textId="77777777" w:rsidR="00982845" w:rsidRDefault="00982845" w:rsidP="006C2617">
            <w:pPr>
              <w:widowControl/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14:paraId="292E8D7C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F6A7F5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推荐单位：（公章）</w:t>
            </w:r>
          </w:p>
          <w:p w14:paraId="06966103" w14:textId="77777777" w:rsidR="00982845" w:rsidRDefault="00982845" w:rsidP="006C2617">
            <w:pPr>
              <w:widowControl/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日期：</w:t>
            </w:r>
          </w:p>
        </w:tc>
      </w:tr>
      <w:tr w:rsidR="00982845" w14:paraId="473759BF" w14:textId="77777777" w:rsidTr="006C2617">
        <w:trPr>
          <w:trHeight w:val="1881"/>
          <w:jc w:val="center"/>
        </w:trPr>
        <w:tc>
          <w:tcPr>
            <w:tcW w:w="8988" w:type="dxa"/>
            <w:gridSpan w:val="7"/>
            <w:vAlign w:val="center"/>
          </w:tcPr>
          <w:p w14:paraId="72900B1B" w14:textId="77777777" w:rsidR="00982845" w:rsidRDefault="00982845" w:rsidP="006C2617">
            <w:pPr>
              <w:widowControl/>
              <w:tabs>
                <w:tab w:val="left" w:pos="789"/>
              </w:tabs>
              <w:suppressAutoHyphens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相关材料：</w:t>
            </w:r>
          </w:p>
          <w:p w14:paraId="1B06F549" w14:textId="77777777" w:rsidR="00982845" w:rsidRDefault="00982845" w:rsidP="006C2617">
            <w:pPr>
              <w:widowControl/>
              <w:tabs>
                <w:tab w:val="left" w:pos="789"/>
              </w:tabs>
              <w:suppressAutoHyphens/>
              <w:autoSpaceDE w:val="0"/>
              <w:autoSpaceDN w:val="0"/>
              <w:spacing w:before="21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>近三年财务审计报告或财务报表</w:t>
            </w:r>
            <w:r>
              <w:rPr>
                <w:rFonts w:ascii="Times New Roman" w:hAnsi="Times New Roman"/>
                <w:sz w:val="18"/>
                <w:szCs w:val="18"/>
                <w:lang w:val="en"/>
              </w:rPr>
              <w:t>（</w:t>
            </w:r>
            <w:r>
              <w:rPr>
                <w:rFonts w:ascii="Times New Roman" w:hAnsi="Times New Roman"/>
                <w:sz w:val="18"/>
                <w:szCs w:val="18"/>
              </w:rPr>
              <w:t>加</w:t>
            </w:r>
            <w:r>
              <w:rPr>
                <w:rFonts w:ascii="Times New Roman" w:hAnsi="Times New Roman"/>
                <w:sz w:val="18"/>
                <w:szCs w:val="18"/>
                <w:lang w:val="en"/>
              </w:rPr>
              <w:t>盖公章）</w:t>
            </w:r>
            <w:r>
              <w:rPr>
                <w:rFonts w:ascii="Times New Roman" w:hAnsi="Times New Roman"/>
                <w:sz w:val="18"/>
                <w:szCs w:val="18"/>
              </w:rPr>
              <w:t>；</w:t>
            </w:r>
          </w:p>
          <w:p w14:paraId="74FCA957" w14:textId="77777777" w:rsidR="00982845" w:rsidRDefault="00982845" w:rsidP="006C2617">
            <w:pPr>
              <w:widowControl/>
              <w:tabs>
                <w:tab w:val="left" w:pos="789"/>
              </w:tabs>
              <w:suppressAutoHyphens/>
              <w:autoSpaceDE w:val="0"/>
              <w:autoSpaceDN w:val="0"/>
              <w:spacing w:before="21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上一年度与产业链上下游企业签订的合同或发票等佐证材料；</w:t>
            </w:r>
          </w:p>
          <w:p w14:paraId="1BF954CF" w14:textId="77777777" w:rsidR="00982845" w:rsidRDefault="00982845" w:rsidP="006C2617">
            <w:pPr>
              <w:widowControl/>
              <w:tabs>
                <w:tab w:val="left" w:pos="789"/>
              </w:tabs>
              <w:suppressAutoHyphens/>
              <w:autoSpaceDE w:val="0"/>
              <w:autoSpaceDN w:val="0"/>
              <w:spacing w:before="21"/>
              <w:ind w:firstLineChars="200" w:firstLine="3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有助于佐证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sz w:val="18"/>
                <w:szCs w:val="18"/>
              </w:rPr>
              <w:t>链核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</w:rPr>
              <w:t>企业评价的其他证明材料</w:t>
            </w:r>
            <w:r>
              <w:rPr>
                <w:rFonts w:ascii="Times New Roman" w:hAnsi="Times New Roman"/>
                <w:sz w:val="18"/>
                <w:szCs w:val="18"/>
                <w:lang w:val="en"/>
              </w:rPr>
              <w:t>。</w:t>
            </w:r>
          </w:p>
        </w:tc>
      </w:tr>
    </w:tbl>
    <w:p w14:paraId="317AD858" w14:textId="77777777" w:rsidR="00982845" w:rsidRDefault="00982845" w:rsidP="00982845">
      <w:pPr>
        <w:widowControl/>
        <w:suppressAutoHyphens/>
        <w:rPr>
          <w:rFonts w:ascii="Times New Roman" w:hAnsi="Times New Roman"/>
        </w:rPr>
      </w:pPr>
    </w:p>
    <w:p w14:paraId="1A39CB78" w14:textId="50CA6748" w:rsidR="005203D1" w:rsidRDefault="005203D1" w:rsidP="00982845">
      <w:pPr>
        <w:widowControl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363F8A65" w14:textId="77777777" w:rsidR="005203D1" w:rsidRDefault="005203D1" w:rsidP="005203D1">
      <w:pPr>
        <w:pStyle w:val="ab"/>
        <w:widowControl/>
        <w:wordWrap w:val="0"/>
        <w:spacing w:before="0" w:beforeAutospacing="0" w:after="120" w:afterAutospacing="0" w:line="580" w:lineRule="exact"/>
        <w:jc w:val="both"/>
        <w:rPr>
          <w:rFonts w:ascii="Times New Roman" w:eastAsia="仿宋_GB2312" w:hAnsi="Times New Roman"/>
          <w:kern w:val="2"/>
          <w:sz w:val="32"/>
          <w:szCs w:val="32"/>
        </w:rPr>
      </w:pPr>
    </w:p>
    <w:p w14:paraId="3EAD0953" w14:textId="77777777" w:rsidR="005203D1" w:rsidRPr="00032F43" w:rsidRDefault="005203D1" w:rsidP="005203D1">
      <w:pPr>
        <w:pStyle w:val="ab"/>
        <w:widowControl/>
        <w:wordWrap w:val="0"/>
        <w:spacing w:before="0" w:beforeAutospacing="0" w:after="120" w:afterAutospacing="0" w:line="580" w:lineRule="exact"/>
        <w:jc w:val="center"/>
        <w:rPr>
          <w:rFonts w:ascii="方正小标宋简体" w:eastAsia="方正小标宋简体" w:hAnsi="Times New Roman"/>
          <w:kern w:val="2"/>
          <w:sz w:val="44"/>
          <w:szCs w:val="44"/>
        </w:rPr>
      </w:pPr>
      <w:r w:rsidRPr="00032F43">
        <w:rPr>
          <w:rFonts w:ascii="方正小标宋简体" w:eastAsia="方正小标宋简体" w:hAnsi="Times New Roman" w:hint="eastAsia"/>
          <w:kern w:val="2"/>
          <w:sz w:val="44"/>
          <w:szCs w:val="44"/>
        </w:rPr>
        <w:t>省重点产业链“链核”企业推荐名单</w:t>
      </w:r>
    </w:p>
    <w:tbl>
      <w:tblPr>
        <w:tblStyle w:val="af0"/>
        <w:tblW w:w="0" w:type="auto"/>
        <w:tblInd w:w="0" w:type="dxa"/>
        <w:tblLook w:val="0000" w:firstRow="0" w:lastRow="0" w:firstColumn="0" w:lastColumn="0" w:noHBand="0" w:noVBand="0"/>
      </w:tblPr>
      <w:tblGrid>
        <w:gridCol w:w="1002"/>
        <w:gridCol w:w="1517"/>
        <w:gridCol w:w="3072"/>
        <w:gridCol w:w="1929"/>
        <w:gridCol w:w="1002"/>
      </w:tblGrid>
      <w:tr w:rsidR="005203D1" w14:paraId="204117E5" w14:textId="77777777" w:rsidTr="007A77ED">
        <w:tc>
          <w:tcPr>
            <w:tcW w:w="1002" w:type="dxa"/>
          </w:tcPr>
          <w:p w14:paraId="0F4B9DAE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eastAsia="黑体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2"/>
                <w:sz w:val="32"/>
                <w:szCs w:val="32"/>
              </w:rPr>
              <w:t>序号</w:t>
            </w:r>
          </w:p>
        </w:tc>
        <w:tc>
          <w:tcPr>
            <w:tcW w:w="1517" w:type="dxa"/>
          </w:tcPr>
          <w:p w14:paraId="62ECDE98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eastAsia="黑体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2"/>
                <w:sz w:val="32"/>
                <w:szCs w:val="32"/>
              </w:rPr>
              <w:t>企业名称</w:t>
            </w:r>
          </w:p>
        </w:tc>
        <w:tc>
          <w:tcPr>
            <w:tcW w:w="3072" w:type="dxa"/>
          </w:tcPr>
          <w:p w14:paraId="34246AE0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eastAsia="黑体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2"/>
                <w:sz w:val="32"/>
                <w:szCs w:val="32"/>
              </w:rPr>
              <w:t>统一社会信用代码</w:t>
            </w:r>
          </w:p>
        </w:tc>
        <w:tc>
          <w:tcPr>
            <w:tcW w:w="1929" w:type="dxa"/>
          </w:tcPr>
          <w:p w14:paraId="7424DE4D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eastAsia="黑体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2"/>
                <w:sz w:val="32"/>
                <w:szCs w:val="32"/>
              </w:rPr>
              <w:t>所属产业链</w:t>
            </w:r>
          </w:p>
        </w:tc>
        <w:tc>
          <w:tcPr>
            <w:tcW w:w="1002" w:type="dxa"/>
          </w:tcPr>
          <w:p w14:paraId="45712263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center"/>
              <w:rPr>
                <w:rFonts w:ascii="Times New Roman" w:eastAsia="黑体" w:hAnsi="Times New Roman"/>
                <w:kern w:val="2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2"/>
                <w:sz w:val="32"/>
                <w:szCs w:val="32"/>
              </w:rPr>
              <w:t>备注</w:t>
            </w:r>
          </w:p>
        </w:tc>
      </w:tr>
      <w:tr w:rsidR="005203D1" w14:paraId="3EFD1471" w14:textId="77777777" w:rsidTr="007A77ED">
        <w:tc>
          <w:tcPr>
            <w:tcW w:w="1002" w:type="dxa"/>
          </w:tcPr>
          <w:p w14:paraId="7C3E5D31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 w14:paraId="7F8A190F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 w14:paraId="6FF042D1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 w14:paraId="6F403B31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E2BBCF7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</w:tr>
      <w:tr w:rsidR="005203D1" w14:paraId="60510BF2" w14:textId="77777777" w:rsidTr="007A77ED">
        <w:tc>
          <w:tcPr>
            <w:tcW w:w="1002" w:type="dxa"/>
          </w:tcPr>
          <w:p w14:paraId="0E05FC2F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 w14:paraId="16A85558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 w14:paraId="52DEC245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 w14:paraId="46CFBED6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 w14:paraId="2AD8F58E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</w:tr>
      <w:tr w:rsidR="005203D1" w14:paraId="0207C68F" w14:textId="77777777" w:rsidTr="007A77ED">
        <w:tc>
          <w:tcPr>
            <w:tcW w:w="1002" w:type="dxa"/>
          </w:tcPr>
          <w:p w14:paraId="20442812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 w14:paraId="71C1F641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 w14:paraId="391112E6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 w14:paraId="5F0EE1FC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 w14:paraId="590077FB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</w:tr>
      <w:tr w:rsidR="005203D1" w14:paraId="15102368" w14:textId="77777777" w:rsidTr="007A77ED">
        <w:tc>
          <w:tcPr>
            <w:tcW w:w="1002" w:type="dxa"/>
          </w:tcPr>
          <w:p w14:paraId="7F58FE6A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 w14:paraId="142517A2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 w14:paraId="6E085447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 w14:paraId="50960AFF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 w14:paraId="2730C55C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</w:tr>
      <w:tr w:rsidR="005203D1" w14:paraId="4270B01C" w14:textId="77777777" w:rsidTr="007A77ED">
        <w:tc>
          <w:tcPr>
            <w:tcW w:w="1002" w:type="dxa"/>
          </w:tcPr>
          <w:p w14:paraId="272AFD1D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 w14:paraId="373CFB15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3072" w:type="dxa"/>
          </w:tcPr>
          <w:p w14:paraId="39791B49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929" w:type="dxa"/>
          </w:tcPr>
          <w:p w14:paraId="7618A45F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  <w:tc>
          <w:tcPr>
            <w:tcW w:w="1002" w:type="dxa"/>
          </w:tcPr>
          <w:p w14:paraId="2A66BD16" w14:textId="77777777" w:rsidR="005203D1" w:rsidRDefault="005203D1" w:rsidP="007A77ED">
            <w:pPr>
              <w:pStyle w:val="ab"/>
              <w:widowControl/>
              <w:wordWrap w:val="0"/>
              <w:spacing w:before="0" w:beforeAutospacing="0" w:after="120" w:afterAutospacing="0" w:line="580" w:lineRule="exact"/>
              <w:jc w:val="both"/>
              <w:rPr>
                <w:rFonts w:ascii="Times New Roman" w:eastAsia="仿宋_GB2312" w:hAnsi="Times New Roman"/>
                <w:kern w:val="2"/>
                <w:sz w:val="32"/>
                <w:szCs w:val="32"/>
              </w:rPr>
            </w:pPr>
          </w:p>
        </w:tc>
      </w:tr>
    </w:tbl>
    <w:p w14:paraId="48477CEB" w14:textId="77777777" w:rsidR="0086076B" w:rsidRPr="00333D43" w:rsidRDefault="0086076B" w:rsidP="00333D43">
      <w:pPr>
        <w:widowControl/>
        <w:rPr>
          <w:vanish/>
        </w:rPr>
      </w:pPr>
    </w:p>
    <w:sectPr w:rsidR="0086076B" w:rsidRPr="00333D43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94A3" w14:textId="77777777" w:rsidR="004D3899" w:rsidRDefault="004D3899" w:rsidP="005203D1">
      <w:r>
        <w:separator/>
      </w:r>
    </w:p>
  </w:endnote>
  <w:endnote w:type="continuationSeparator" w:id="0">
    <w:p w14:paraId="00D96404" w14:textId="77777777" w:rsidR="004D3899" w:rsidRDefault="004D3899" w:rsidP="0052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135155"/>
      <w:docPartObj>
        <w:docPartGallery w:val="Page Numbers (Bottom of Page)"/>
        <w:docPartUnique/>
      </w:docPartObj>
    </w:sdtPr>
    <w:sdtContent>
      <w:p w14:paraId="0F936D31" w14:textId="27C9965F" w:rsidR="00543B00" w:rsidRDefault="00543B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377F0F" w14:textId="2FA29011" w:rsidR="00982845" w:rsidRDefault="00982845">
    <w:pPr>
      <w:suppressAutoHyphens/>
      <w:spacing w:line="14" w:lineRule="auto"/>
      <w:ind w:firstLine="340"/>
      <w:jc w:val="left"/>
      <w:rPr>
        <w:rFonts w:ascii="宋体" w:hAnsi="宋体" w:hint="eastAsia"/>
        <w:sz w:val="17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945731"/>
      <w:docPartObj>
        <w:docPartGallery w:val="Page Numbers (Bottom of Page)"/>
        <w:docPartUnique/>
      </w:docPartObj>
    </w:sdtPr>
    <w:sdtContent>
      <w:p w14:paraId="2485B6FA" w14:textId="26CBA8CF" w:rsidR="00543B00" w:rsidRDefault="00543B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E33DD9" w14:textId="7446C453" w:rsidR="005203D1" w:rsidRDefault="00520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1C69" w14:textId="77777777" w:rsidR="004D3899" w:rsidRDefault="004D3899" w:rsidP="005203D1">
      <w:r>
        <w:separator/>
      </w:r>
    </w:p>
  </w:footnote>
  <w:footnote w:type="continuationSeparator" w:id="0">
    <w:p w14:paraId="0D4FE900" w14:textId="77777777" w:rsidR="004D3899" w:rsidRDefault="004D3899" w:rsidP="005203D1">
      <w:r>
        <w:continuationSeparator/>
      </w:r>
    </w:p>
  </w:footnote>
  <w:footnote w:id="1">
    <w:p w14:paraId="7FE921A6" w14:textId="77777777" w:rsidR="00982845" w:rsidRDefault="00982845" w:rsidP="00982845">
      <w:pPr>
        <w:pStyle w:val="a9"/>
        <w:suppressAutoHyphens/>
        <w:spacing w:line="240" w:lineRule="auto"/>
        <w:ind w:firstLineChars="0" w:firstLine="0"/>
        <w:rPr>
          <w:lang w:val="en"/>
        </w:rPr>
      </w:pPr>
      <w:r>
        <w:rPr>
          <w:rStyle w:val="af1"/>
          <w:rFonts w:ascii="Times New Roman" w:eastAsia="宋体" w:hAnsi="Times New Roman" w:cs="Times New Roman"/>
        </w:rPr>
        <w:footnoteRef/>
      </w:r>
      <w:r>
        <w:t xml:space="preserve"> </w:t>
      </w:r>
      <w:r>
        <w:rPr>
          <w:rFonts w:ascii="宋体" w:eastAsia="宋体" w:hAnsi="宋体" w:hint="eastAsia"/>
          <w:lang w:val="en"/>
        </w:rPr>
        <w:t>重点产业</w:t>
      </w:r>
      <w:proofErr w:type="gramStart"/>
      <w:r>
        <w:rPr>
          <w:rFonts w:ascii="宋体" w:eastAsia="宋体" w:hAnsi="宋体" w:hint="eastAsia"/>
          <w:lang w:val="en"/>
        </w:rPr>
        <w:t>链分为</w:t>
      </w:r>
      <w:proofErr w:type="gramEnd"/>
      <w:r>
        <w:rPr>
          <w:rFonts w:ascii="宋体" w:eastAsia="宋体" w:hAnsi="宋体" w:hint="eastAsia"/>
          <w:lang w:val="en"/>
        </w:rPr>
        <w:t>优势基础产业链和新兴培育产业链，优势基础产业链包括</w:t>
      </w:r>
      <w:proofErr w:type="gramStart"/>
      <w:r>
        <w:rPr>
          <w:rFonts w:ascii="宋体" w:eastAsia="宋体" w:hAnsi="宋体" w:hint="eastAsia"/>
          <w:lang w:val="en-US"/>
        </w:rPr>
        <w:t>特</w:t>
      </w:r>
      <w:proofErr w:type="gramEnd"/>
      <w:r>
        <w:rPr>
          <w:rFonts w:ascii="宋体" w:eastAsia="宋体" w:hAnsi="宋体" w:hint="eastAsia"/>
          <w:lang w:val="en-US"/>
        </w:rPr>
        <w:t>钢材料、新能源汽车、铝镁精深加工、</w:t>
      </w:r>
      <w:r>
        <w:rPr>
          <w:rFonts w:ascii="宋体" w:eastAsia="宋体" w:hAnsi="宋体"/>
          <w:lang w:val="en"/>
        </w:rPr>
        <w:t>现代医药、铜基新材料、装配式建筑产业链，以及</w:t>
      </w:r>
      <w:r>
        <w:rPr>
          <w:rFonts w:ascii="宋体" w:eastAsia="宋体" w:hAnsi="宋体" w:hint="eastAsia"/>
          <w:lang w:val="en-US"/>
        </w:rPr>
        <w:t>高端装备制造</w:t>
      </w:r>
      <w:r>
        <w:rPr>
          <w:rFonts w:ascii="宋体" w:eastAsia="宋体" w:hAnsi="宋体"/>
          <w:lang w:val="en"/>
        </w:rPr>
        <w:t>下属的智能煤机和轨道交通装备产业链；新兴培育产业</w:t>
      </w:r>
      <w:proofErr w:type="gramStart"/>
      <w:r>
        <w:rPr>
          <w:rFonts w:ascii="宋体" w:eastAsia="宋体" w:hAnsi="宋体"/>
          <w:lang w:val="en"/>
        </w:rPr>
        <w:t>链包括</w:t>
      </w:r>
      <w:proofErr w:type="gramEnd"/>
      <w:r>
        <w:rPr>
          <w:rFonts w:ascii="宋体" w:eastAsia="宋体" w:hAnsi="宋体" w:hint="eastAsia"/>
          <w:lang w:val="en-US"/>
        </w:rPr>
        <w:t>风电装备、氢能、</w:t>
      </w:r>
      <w:r>
        <w:rPr>
          <w:rFonts w:ascii="宋体" w:eastAsia="宋体" w:hAnsi="宋体"/>
          <w:lang w:val="en"/>
        </w:rPr>
        <w:t>光伏、</w:t>
      </w:r>
      <w:r>
        <w:rPr>
          <w:rFonts w:ascii="宋体" w:eastAsia="宋体" w:hAnsi="宋体" w:hint="eastAsia"/>
          <w:lang w:val="en-US"/>
        </w:rPr>
        <w:t>第三代半导体、合成生物</w:t>
      </w:r>
      <w:r>
        <w:rPr>
          <w:rFonts w:ascii="宋体" w:eastAsia="宋体" w:hAnsi="宋体"/>
          <w:lang w:val="en"/>
        </w:rPr>
        <w:t>、新型储能、废弃</w:t>
      </w:r>
      <w:r>
        <w:rPr>
          <w:rFonts w:ascii="宋体" w:eastAsia="宋体" w:hAnsi="宋体" w:hint="eastAsia"/>
          <w:lang w:val="en"/>
        </w:rPr>
        <w:t>资源</w:t>
      </w:r>
      <w:r>
        <w:rPr>
          <w:rFonts w:ascii="宋体" w:eastAsia="宋体" w:hAnsi="宋体"/>
          <w:lang w:val="en"/>
        </w:rPr>
        <w:t>综合利用、碳基新材料、信息技术融合应用</w:t>
      </w:r>
      <w:r>
        <w:rPr>
          <w:rFonts w:ascii="宋体" w:eastAsia="宋体" w:hAnsi="宋体" w:hint="eastAsia"/>
          <w:lang w:val="en-US"/>
        </w:rPr>
        <w:t>产业链，</w:t>
      </w:r>
      <w:r>
        <w:rPr>
          <w:rFonts w:ascii="宋体" w:eastAsia="宋体" w:hAnsi="宋体"/>
          <w:lang w:val="en"/>
        </w:rPr>
        <w:t>以及高端装备制造下属的工程机械产业链，产业链分类按照产业发展情况不断调整，请对照最新发布的标准选择所属类别。</w:t>
      </w:r>
    </w:p>
  </w:footnote>
  <w:footnote w:id="2">
    <w:p w14:paraId="2DBCDE1C" w14:textId="77777777" w:rsidR="00982845" w:rsidRDefault="00982845" w:rsidP="00982845">
      <w:pPr>
        <w:pStyle w:val="a9"/>
        <w:suppressAutoHyphens/>
        <w:spacing w:line="240" w:lineRule="auto"/>
        <w:ind w:firstLineChars="0" w:firstLine="0"/>
        <w:rPr>
          <w:rFonts w:ascii="宋体" w:eastAsia="宋体" w:hAnsi="宋体" w:hint="eastAsia"/>
          <w:lang w:val="en-US"/>
        </w:rPr>
      </w:pPr>
      <w:r>
        <w:rPr>
          <w:rStyle w:val="af1"/>
          <w:rFonts w:ascii="Times New Roman" w:eastAsia="宋体" w:hAnsi="Times New Roman" w:cs="Times New Roman"/>
        </w:rPr>
        <w:footnoteRef/>
      </w:r>
      <w:r>
        <w:t xml:space="preserve"> </w:t>
      </w:r>
      <w:r>
        <w:rPr>
          <w:rFonts w:ascii="宋体" w:eastAsia="宋体" w:hAnsi="宋体" w:hint="eastAsia"/>
          <w:lang w:val="en-US"/>
        </w:rPr>
        <w:t>企业根据自身所属类别选择填写核心配套类或</w:t>
      </w:r>
      <w:proofErr w:type="gramStart"/>
      <w:r>
        <w:rPr>
          <w:rFonts w:ascii="宋体" w:eastAsia="宋体" w:hAnsi="宋体" w:hint="eastAsia"/>
          <w:lang w:val="en-US"/>
        </w:rPr>
        <w:t>潜在链主类中</w:t>
      </w:r>
      <w:proofErr w:type="gramEnd"/>
      <w:r>
        <w:rPr>
          <w:rFonts w:ascii="宋体" w:eastAsia="宋体" w:hAnsi="宋体" w:hint="eastAsia"/>
          <w:lang w:val="en-US"/>
        </w:rPr>
        <w:t>相关内容。核心配套类指“链主”企业的核心配套企业，潜在</w:t>
      </w:r>
      <w:proofErr w:type="gramStart"/>
      <w:r>
        <w:rPr>
          <w:rFonts w:ascii="宋体" w:eastAsia="宋体" w:hAnsi="宋体" w:hint="eastAsia"/>
          <w:lang w:val="en-US"/>
        </w:rPr>
        <w:t>链主类</w:t>
      </w:r>
      <w:proofErr w:type="gramEnd"/>
      <w:r>
        <w:rPr>
          <w:rFonts w:ascii="宋体" w:eastAsia="宋体" w:hAnsi="宋体" w:hint="eastAsia"/>
          <w:lang w:val="en-US"/>
        </w:rPr>
        <w:t>是指可作为潜在“链主”培育的次级核心企业。</w:t>
      </w:r>
    </w:p>
  </w:footnote>
  <w:footnote w:id="3">
    <w:p w14:paraId="41A194F0" w14:textId="77777777" w:rsidR="00982845" w:rsidRDefault="00982845" w:rsidP="00982845">
      <w:pPr>
        <w:pStyle w:val="a9"/>
        <w:suppressAutoHyphens/>
        <w:spacing w:line="240" w:lineRule="auto"/>
        <w:ind w:firstLineChars="0" w:firstLine="0"/>
        <w:rPr>
          <w:rFonts w:ascii="宋体" w:eastAsia="宋体" w:hAnsi="宋体" w:hint="eastAsia"/>
          <w:lang w:val="en-US"/>
        </w:rPr>
      </w:pPr>
      <w:r>
        <w:rPr>
          <w:rStyle w:val="af1"/>
          <w:rFonts w:eastAsia="宋体" w:cs="Calibri"/>
        </w:rPr>
        <w:footnoteRef/>
      </w:r>
      <w:r>
        <w:rPr>
          <w:rFonts w:eastAsia="宋体" w:cs="Calibri"/>
        </w:rPr>
        <w:t xml:space="preserve"> </w:t>
      </w:r>
      <w:r>
        <w:rPr>
          <w:rFonts w:ascii="宋体" w:eastAsia="宋体" w:hAnsi="宋体" w:hint="eastAsia"/>
          <w:lang w:val="en-US"/>
        </w:rPr>
        <w:t>填写的核心产品种类数量在3类及以下。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1E1C9"/>
    <w:multiLevelType w:val="singleLevel"/>
    <w:tmpl w:val="4A51E1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9629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2AFE"/>
    <w:rsid w:val="00032F43"/>
    <w:rsid w:val="000C1DD8"/>
    <w:rsid w:val="001028D4"/>
    <w:rsid w:val="00114C18"/>
    <w:rsid w:val="0012038A"/>
    <w:rsid w:val="001A0029"/>
    <w:rsid w:val="001F7F3E"/>
    <w:rsid w:val="00207AC5"/>
    <w:rsid w:val="00282159"/>
    <w:rsid w:val="003107FD"/>
    <w:rsid w:val="00333D43"/>
    <w:rsid w:val="003C7262"/>
    <w:rsid w:val="003D4DA1"/>
    <w:rsid w:val="003D54A8"/>
    <w:rsid w:val="003E16E9"/>
    <w:rsid w:val="00460D4C"/>
    <w:rsid w:val="004D3899"/>
    <w:rsid w:val="005203D1"/>
    <w:rsid w:val="00543B00"/>
    <w:rsid w:val="00596A64"/>
    <w:rsid w:val="005D22DA"/>
    <w:rsid w:val="005D371B"/>
    <w:rsid w:val="006270FA"/>
    <w:rsid w:val="006276EB"/>
    <w:rsid w:val="00661C6E"/>
    <w:rsid w:val="006A5979"/>
    <w:rsid w:val="006C2B57"/>
    <w:rsid w:val="006E5F0E"/>
    <w:rsid w:val="007A116A"/>
    <w:rsid w:val="007D0C63"/>
    <w:rsid w:val="00802070"/>
    <w:rsid w:val="0086076B"/>
    <w:rsid w:val="008F2AFE"/>
    <w:rsid w:val="008F3BBA"/>
    <w:rsid w:val="0091140F"/>
    <w:rsid w:val="00916BB4"/>
    <w:rsid w:val="00943B99"/>
    <w:rsid w:val="00982845"/>
    <w:rsid w:val="009B45A7"/>
    <w:rsid w:val="00A70BC6"/>
    <w:rsid w:val="00B56954"/>
    <w:rsid w:val="00B6560D"/>
    <w:rsid w:val="00B83227"/>
    <w:rsid w:val="00B953F9"/>
    <w:rsid w:val="00BE563E"/>
    <w:rsid w:val="00C07F5F"/>
    <w:rsid w:val="00C65E6C"/>
    <w:rsid w:val="00CA4EF3"/>
    <w:rsid w:val="00D43E15"/>
    <w:rsid w:val="00D90FC6"/>
    <w:rsid w:val="00DE142B"/>
    <w:rsid w:val="00E0671B"/>
    <w:rsid w:val="00E2749D"/>
    <w:rsid w:val="00E8565E"/>
    <w:rsid w:val="00F10DAA"/>
    <w:rsid w:val="00F97160"/>
    <w:rsid w:val="00F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0B711"/>
  <w15:chartTrackingRefBased/>
  <w15:docId w15:val="{AC39530E-03F3-4685-82B3-B133B8EB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203D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4">
    <w:name w:val="heading 4"/>
    <w:basedOn w:val="a"/>
    <w:next w:val="a"/>
    <w:link w:val="40"/>
    <w:qFormat/>
    <w:rsid w:val="005203D1"/>
    <w:pPr>
      <w:keepNext/>
      <w:keepLines/>
      <w:spacing w:before="280" w:after="290" w:line="376" w:lineRule="atLeast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3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3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0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3D1"/>
    <w:rPr>
      <w:sz w:val="18"/>
      <w:szCs w:val="18"/>
    </w:rPr>
  </w:style>
  <w:style w:type="character" w:customStyle="1" w:styleId="40">
    <w:name w:val="标题 4 字符"/>
    <w:basedOn w:val="a0"/>
    <w:link w:val="4"/>
    <w:rsid w:val="005203D1"/>
    <w:rPr>
      <w:rFonts w:ascii="Arial" w:eastAsia="黑体" w:hAnsi="Arial" w:cs="Times New Roman"/>
      <w:b/>
      <w:sz w:val="28"/>
      <w:szCs w:val="24"/>
    </w:rPr>
  </w:style>
  <w:style w:type="paragraph" w:styleId="2">
    <w:name w:val="Body Text Indent 2"/>
    <w:link w:val="20"/>
    <w:qFormat/>
    <w:rsid w:val="005203D1"/>
    <w:pPr>
      <w:widowControl w:val="0"/>
      <w:suppressAutoHyphens/>
      <w:spacing w:after="120" w:line="480" w:lineRule="auto"/>
      <w:ind w:leftChars="200" w:left="420"/>
      <w:jc w:val="both"/>
    </w:pPr>
    <w:rPr>
      <w:rFonts w:ascii="Calibri" w:eastAsia="宋体" w:hAnsi="Calibri" w:cs="Times New Roman"/>
      <w:szCs w:val="24"/>
    </w:rPr>
  </w:style>
  <w:style w:type="character" w:customStyle="1" w:styleId="20">
    <w:name w:val="正文文本缩进 2 字符"/>
    <w:basedOn w:val="a0"/>
    <w:link w:val="2"/>
    <w:rsid w:val="005203D1"/>
    <w:rPr>
      <w:rFonts w:ascii="Calibri" w:eastAsia="宋体" w:hAnsi="Calibri" w:cs="Times New Roman"/>
      <w:szCs w:val="24"/>
    </w:rPr>
  </w:style>
  <w:style w:type="paragraph" w:styleId="a7">
    <w:name w:val="Plain Text"/>
    <w:link w:val="a8"/>
    <w:qFormat/>
    <w:rsid w:val="005203D1"/>
    <w:pPr>
      <w:widowControl w:val="0"/>
      <w:jc w:val="both"/>
    </w:pPr>
    <w:rPr>
      <w:rFonts w:ascii="宋体" w:eastAsia="宋体" w:hAnsi="Courier New" w:cs="Times New Roman"/>
      <w:szCs w:val="21"/>
    </w:rPr>
  </w:style>
  <w:style w:type="character" w:customStyle="1" w:styleId="a8">
    <w:name w:val="纯文本 字符"/>
    <w:basedOn w:val="a0"/>
    <w:link w:val="a7"/>
    <w:rsid w:val="005203D1"/>
    <w:rPr>
      <w:rFonts w:ascii="宋体" w:eastAsia="宋体" w:hAnsi="Courier New" w:cs="Times New Roman"/>
      <w:szCs w:val="21"/>
    </w:rPr>
  </w:style>
  <w:style w:type="paragraph" w:styleId="a9">
    <w:name w:val="footnote text"/>
    <w:basedOn w:val="a"/>
    <w:link w:val="aa"/>
    <w:qFormat/>
    <w:rsid w:val="005203D1"/>
    <w:pPr>
      <w:autoSpaceDE w:val="0"/>
      <w:autoSpaceDN w:val="0"/>
      <w:snapToGrid w:val="0"/>
      <w:spacing w:line="560" w:lineRule="exact"/>
      <w:ind w:firstLineChars="200" w:firstLine="640"/>
      <w:jc w:val="left"/>
    </w:pPr>
    <w:rPr>
      <w:rFonts w:eastAsia="仿宋_GB2312" w:cs="宋体"/>
      <w:kern w:val="0"/>
      <w:sz w:val="18"/>
      <w:szCs w:val="22"/>
      <w:lang w:val="zh-CN" w:bidi="zh-CN"/>
    </w:rPr>
  </w:style>
  <w:style w:type="character" w:customStyle="1" w:styleId="aa">
    <w:name w:val="脚注文本 字符"/>
    <w:basedOn w:val="a0"/>
    <w:link w:val="a9"/>
    <w:rsid w:val="005203D1"/>
    <w:rPr>
      <w:rFonts w:ascii="Calibri" w:eastAsia="仿宋_GB2312" w:hAnsi="Calibri" w:cs="宋体"/>
      <w:kern w:val="0"/>
      <w:sz w:val="18"/>
      <w:lang w:val="zh-CN" w:bidi="zh-CN"/>
    </w:rPr>
  </w:style>
  <w:style w:type="paragraph" w:styleId="ab">
    <w:name w:val="Normal (Web)"/>
    <w:basedOn w:val="a"/>
    <w:qFormat/>
    <w:rsid w:val="005203D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Body Text"/>
    <w:basedOn w:val="a"/>
    <w:link w:val="ad"/>
    <w:uiPriority w:val="99"/>
    <w:semiHidden/>
    <w:unhideWhenUsed/>
    <w:rsid w:val="005203D1"/>
    <w:pPr>
      <w:spacing w:after="120"/>
    </w:pPr>
  </w:style>
  <w:style w:type="character" w:customStyle="1" w:styleId="ad">
    <w:name w:val="正文文本 字符"/>
    <w:basedOn w:val="a0"/>
    <w:link w:val="ac"/>
    <w:uiPriority w:val="99"/>
    <w:semiHidden/>
    <w:rsid w:val="005203D1"/>
    <w:rPr>
      <w:rFonts w:ascii="Calibri" w:eastAsia="宋体" w:hAnsi="Calibri" w:cs="Times New Roman"/>
      <w:szCs w:val="24"/>
    </w:rPr>
  </w:style>
  <w:style w:type="paragraph" w:styleId="ae">
    <w:name w:val="Body Text First Indent"/>
    <w:basedOn w:val="ac"/>
    <w:next w:val="a"/>
    <w:link w:val="af"/>
    <w:qFormat/>
    <w:rsid w:val="005203D1"/>
    <w:pPr>
      <w:spacing w:after="140" w:line="276" w:lineRule="auto"/>
      <w:ind w:firstLineChars="100" w:firstLine="420"/>
    </w:pPr>
  </w:style>
  <w:style w:type="character" w:customStyle="1" w:styleId="af">
    <w:name w:val="正文文本首行缩进 字符"/>
    <w:basedOn w:val="ad"/>
    <w:link w:val="ae"/>
    <w:rsid w:val="005203D1"/>
    <w:rPr>
      <w:rFonts w:ascii="Calibri" w:eastAsia="宋体" w:hAnsi="Calibri" w:cs="Times New Roman"/>
      <w:szCs w:val="24"/>
    </w:rPr>
  </w:style>
  <w:style w:type="table" w:styleId="af0">
    <w:name w:val="Table Grid"/>
    <w:basedOn w:val="a1"/>
    <w:qFormat/>
    <w:rsid w:val="005203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qFormat/>
    <w:rsid w:val="005203D1"/>
    <w:rPr>
      <w:vertAlign w:val="superscript"/>
    </w:rPr>
  </w:style>
  <w:style w:type="character" w:customStyle="1" w:styleId="NormalCharacter">
    <w:name w:val="NormalCharacter"/>
    <w:semiHidden/>
    <w:qFormat/>
    <w:rsid w:val="005203D1"/>
  </w:style>
  <w:style w:type="paragraph" w:customStyle="1" w:styleId="af2">
    <w:name w:val="正文（公文）"/>
    <w:qFormat/>
    <w:rsid w:val="005203D1"/>
    <w:pPr>
      <w:widowControl w:val="0"/>
      <w:spacing w:line="560" w:lineRule="exact"/>
      <w:ind w:firstLineChars="200" w:firstLine="640"/>
      <w:jc w:val="both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10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中正 裴</dc:creator>
  <cp:keywords/>
  <dc:description/>
  <cp:lastModifiedBy>中正 裴</cp:lastModifiedBy>
  <cp:revision>13</cp:revision>
  <cp:lastPrinted>2024-12-12T07:03:00Z</cp:lastPrinted>
  <dcterms:created xsi:type="dcterms:W3CDTF">2023-09-07T01:43:00Z</dcterms:created>
  <dcterms:modified xsi:type="dcterms:W3CDTF">2024-12-12T07:03:00Z</dcterms:modified>
</cp:coreProperties>
</file>